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12EF" w:rsidRDefault="005E5A2C" w:rsidP="00B312EF">
      <w:pPr>
        <w:tabs>
          <w:tab w:val="left" w:pos="2422"/>
        </w:tabs>
        <w:spacing w:before="100" w:beforeAutospacing="1" w:after="100" w:afterAutospacing="1"/>
        <w:ind w:left="357"/>
        <w:jc w:val="center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noProof/>
          <w:sz w:val="22"/>
          <w:szCs w:val="22"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30.55pt;margin-top:-32.8pt;width:538.5pt;height:669pt;z-index:-251658752" strokecolor="#00b050" strokeweight="3pt">
            <v:stroke linestyle="thinThin"/>
            <v:textbox style="mso-next-textbox:#_x0000_s1028">
              <w:txbxContent>
                <w:p w:rsidR="00C442ED" w:rsidRDefault="00C442ED"/>
              </w:txbxContent>
            </v:textbox>
          </v:shape>
        </w:pict>
      </w:r>
      <w:r w:rsidR="00B312EF" w:rsidRPr="00B312EF">
        <w:rPr>
          <w:rFonts w:asciiTheme="minorHAnsi" w:hAnsiTheme="minorHAnsi" w:cs="Arial"/>
          <w:noProof/>
          <w:sz w:val="22"/>
          <w:szCs w:val="22"/>
          <w:lang w:val="es-ES" w:eastAsia="es-ES"/>
        </w:rPr>
        <w:drawing>
          <wp:inline distT="0" distB="0" distL="0" distR="0">
            <wp:extent cx="1514475" cy="1304925"/>
            <wp:effectExtent l="0" t="0" r="0" b="0"/>
            <wp:docPr id="3" name="Imagen 7" descr="C:\Users\Usuario\AppData\Local\Microsoft\Windows\Temporary Internet Files\Content.IE5\2H13KVVF\logo municipalidad orotina ba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Temporary Internet Files\Content.IE5\2H13KVVF\logo municipalidad orotina baja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202" cy="130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2EF" w:rsidRDefault="00B312EF" w:rsidP="00B312EF">
      <w:pPr>
        <w:tabs>
          <w:tab w:val="left" w:pos="2422"/>
        </w:tabs>
        <w:spacing w:before="100" w:beforeAutospacing="1" w:after="100" w:afterAutospacing="1"/>
        <w:ind w:left="357"/>
        <w:jc w:val="center"/>
        <w:rPr>
          <w:rFonts w:ascii="Century Gothic" w:hAnsi="Century Gothic" w:cs="Arial"/>
          <w:sz w:val="36"/>
          <w:szCs w:val="36"/>
        </w:rPr>
      </w:pPr>
    </w:p>
    <w:p w:rsidR="00B312EF" w:rsidRPr="005C51FD" w:rsidRDefault="00B312EF" w:rsidP="00B312EF">
      <w:pPr>
        <w:tabs>
          <w:tab w:val="left" w:pos="2422"/>
        </w:tabs>
        <w:spacing w:before="100" w:beforeAutospacing="1" w:after="100" w:afterAutospacing="1"/>
        <w:ind w:left="357"/>
        <w:jc w:val="center"/>
        <w:rPr>
          <w:rFonts w:ascii="Century Gothic" w:hAnsi="Century Gothic" w:cs="Arial"/>
          <w:b/>
          <w:sz w:val="36"/>
          <w:szCs w:val="36"/>
        </w:rPr>
      </w:pPr>
      <w:r w:rsidRPr="005C51FD">
        <w:rPr>
          <w:rFonts w:ascii="Century Gothic" w:hAnsi="Century Gothic" w:cs="Arial"/>
          <w:b/>
          <w:sz w:val="36"/>
          <w:szCs w:val="36"/>
        </w:rPr>
        <w:t>MUNICIPALIDAD DE OROTINA</w:t>
      </w:r>
    </w:p>
    <w:p w:rsidR="00B312EF" w:rsidRPr="005C51FD" w:rsidRDefault="00B312EF" w:rsidP="00B312EF">
      <w:pPr>
        <w:tabs>
          <w:tab w:val="left" w:pos="2422"/>
        </w:tabs>
        <w:spacing w:before="100" w:beforeAutospacing="1" w:after="100" w:afterAutospacing="1"/>
        <w:ind w:left="357"/>
        <w:jc w:val="center"/>
        <w:rPr>
          <w:rFonts w:ascii="Century Gothic" w:hAnsi="Century Gothic" w:cs="Arial"/>
          <w:b/>
          <w:sz w:val="36"/>
          <w:szCs w:val="36"/>
        </w:rPr>
      </w:pPr>
    </w:p>
    <w:p w:rsidR="00B312EF" w:rsidRPr="005C51FD" w:rsidRDefault="00B312EF" w:rsidP="00B312EF">
      <w:pPr>
        <w:tabs>
          <w:tab w:val="left" w:pos="2422"/>
        </w:tabs>
        <w:spacing w:before="100" w:beforeAutospacing="1" w:after="100" w:afterAutospacing="1"/>
        <w:ind w:left="357"/>
        <w:jc w:val="center"/>
        <w:rPr>
          <w:rFonts w:ascii="Century Gothic" w:hAnsi="Century Gothic" w:cs="Arial"/>
          <w:b/>
          <w:sz w:val="36"/>
          <w:szCs w:val="36"/>
        </w:rPr>
      </w:pPr>
      <w:r w:rsidRPr="005C51FD">
        <w:rPr>
          <w:rFonts w:ascii="Century Gothic" w:hAnsi="Century Gothic" w:cs="Arial"/>
          <w:b/>
          <w:sz w:val="36"/>
          <w:szCs w:val="36"/>
        </w:rPr>
        <w:t>CONTRALORÍA DE SERVICIOS DE LA MUNICIPALIDAD DE OROTINA</w:t>
      </w:r>
    </w:p>
    <w:p w:rsidR="00B312EF" w:rsidRPr="005C51FD" w:rsidRDefault="00B312EF" w:rsidP="00B312EF">
      <w:pPr>
        <w:tabs>
          <w:tab w:val="left" w:pos="2422"/>
        </w:tabs>
        <w:spacing w:before="100" w:beforeAutospacing="1" w:after="100" w:afterAutospacing="1"/>
        <w:ind w:left="357"/>
        <w:jc w:val="center"/>
        <w:rPr>
          <w:rFonts w:ascii="Century Gothic" w:hAnsi="Century Gothic" w:cs="Arial"/>
          <w:b/>
          <w:sz w:val="36"/>
          <w:szCs w:val="36"/>
        </w:rPr>
      </w:pPr>
    </w:p>
    <w:p w:rsidR="00B312EF" w:rsidRPr="005C51FD" w:rsidRDefault="00715D33" w:rsidP="00B312EF">
      <w:pPr>
        <w:tabs>
          <w:tab w:val="left" w:pos="2422"/>
        </w:tabs>
        <w:spacing w:before="100" w:beforeAutospacing="1" w:after="100" w:afterAutospacing="1"/>
        <w:ind w:left="357"/>
        <w:jc w:val="center"/>
        <w:rPr>
          <w:rFonts w:ascii="Century Gothic" w:hAnsi="Century Gothic" w:cs="Arial"/>
          <w:b/>
          <w:sz w:val="36"/>
          <w:szCs w:val="36"/>
        </w:rPr>
      </w:pPr>
      <w:r w:rsidRPr="005C51FD">
        <w:rPr>
          <w:rFonts w:ascii="Century Gothic" w:hAnsi="Century Gothic" w:cs="Arial"/>
          <w:b/>
          <w:sz w:val="36"/>
          <w:szCs w:val="36"/>
        </w:rPr>
        <w:t xml:space="preserve">INFORME </w:t>
      </w:r>
      <w:r w:rsidR="00C62293" w:rsidRPr="005C51FD">
        <w:rPr>
          <w:rFonts w:ascii="Century Gothic" w:hAnsi="Century Gothic" w:cs="Arial"/>
          <w:b/>
          <w:sz w:val="36"/>
          <w:szCs w:val="36"/>
        </w:rPr>
        <w:t>SEMESTRAL</w:t>
      </w:r>
      <w:r w:rsidR="00B312EF" w:rsidRPr="005C51FD">
        <w:rPr>
          <w:rFonts w:ascii="Century Gothic" w:hAnsi="Century Gothic" w:cs="Arial"/>
          <w:b/>
          <w:sz w:val="36"/>
          <w:szCs w:val="36"/>
        </w:rPr>
        <w:t xml:space="preserve"> GESTIÓN DE LA CO</w:t>
      </w:r>
      <w:r w:rsidRPr="005C51FD">
        <w:rPr>
          <w:rFonts w:ascii="Century Gothic" w:hAnsi="Century Gothic" w:cs="Arial"/>
          <w:b/>
          <w:sz w:val="36"/>
          <w:szCs w:val="36"/>
        </w:rPr>
        <w:t>NTRALORÍA DE SERVICIOS, AÑO</w:t>
      </w:r>
      <w:r w:rsidR="00F27B56" w:rsidRPr="005C51FD">
        <w:rPr>
          <w:rFonts w:ascii="Century Gothic" w:hAnsi="Century Gothic" w:cs="Arial"/>
          <w:b/>
          <w:sz w:val="36"/>
          <w:szCs w:val="36"/>
        </w:rPr>
        <w:t xml:space="preserve"> 2018</w:t>
      </w:r>
    </w:p>
    <w:p w:rsidR="00B312EF" w:rsidRPr="005C51FD" w:rsidRDefault="00B312EF" w:rsidP="00B312EF">
      <w:pPr>
        <w:tabs>
          <w:tab w:val="left" w:pos="2422"/>
        </w:tabs>
        <w:spacing w:before="100" w:beforeAutospacing="1" w:after="100" w:afterAutospacing="1"/>
        <w:ind w:left="357"/>
        <w:jc w:val="center"/>
        <w:rPr>
          <w:rFonts w:ascii="Century Gothic" w:hAnsi="Century Gothic" w:cs="Arial"/>
          <w:b/>
          <w:sz w:val="36"/>
          <w:szCs w:val="36"/>
        </w:rPr>
      </w:pPr>
    </w:p>
    <w:p w:rsidR="00B312EF" w:rsidRPr="005C51FD" w:rsidRDefault="00B312EF" w:rsidP="00B312EF">
      <w:pPr>
        <w:tabs>
          <w:tab w:val="left" w:pos="2422"/>
        </w:tabs>
        <w:spacing w:before="100" w:beforeAutospacing="1" w:after="100" w:afterAutospacing="1"/>
        <w:ind w:left="357"/>
        <w:jc w:val="center"/>
        <w:rPr>
          <w:rFonts w:ascii="Century Gothic" w:hAnsi="Century Gothic" w:cs="Arial"/>
          <w:b/>
          <w:sz w:val="36"/>
          <w:szCs w:val="36"/>
        </w:rPr>
      </w:pPr>
    </w:p>
    <w:p w:rsidR="00B312EF" w:rsidRPr="005C51FD" w:rsidRDefault="00715D33" w:rsidP="00715D33">
      <w:pPr>
        <w:tabs>
          <w:tab w:val="left" w:pos="2422"/>
        </w:tabs>
        <w:spacing w:before="100" w:beforeAutospacing="1" w:after="100" w:afterAutospacing="1"/>
        <w:ind w:left="357"/>
        <w:jc w:val="center"/>
        <w:rPr>
          <w:rFonts w:ascii="Century Gothic" w:hAnsi="Century Gothic" w:cs="Arial"/>
          <w:b/>
          <w:sz w:val="36"/>
          <w:szCs w:val="36"/>
          <w:lang w:val="es-ES"/>
        </w:rPr>
      </w:pPr>
      <w:r w:rsidRPr="005C51FD">
        <w:rPr>
          <w:rFonts w:ascii="Century Gothic" w:hAnsi="Century Gothic" w:cs="Arial"/>
          <w:b/>
          <w:sz w:val="36"/>
          <w:szCs w:val="36"/>
          <w:lang w:val="es-ES"/>
        </w:rPr>
        <w:t>LIC</w:t>
      </w:r>
      <w:r w:rsidR="00B312EF" w:rsidRPr="005C51FD">
        <w:rPr>
          <w:rFonts w:ascii="Century Gothic" w:hAnsi="Century Gothic" w:cs="Arial"/>
          <w:b/>
          <w:sz w:val="36"/>
          <w:szCs w:val="36"/>
          <w:lang w:val="es-ES"/>
        </w:rPr>
        <w:t xml:space="preserve">. </w:t>
      </w:r>
      <w:r w:rsidR="00F27B56" w:rsidRPr="005C51FD">
        <w:rPr>
          <w:rFonts w:ascii="Century Gothic" w:hAnsi="Century Gothic" w:cs="Arial"/>
          <w:b/>
          <w:sz w:val="36"/>
          <w:szCs w:val="36"/>
          <w:lang w:val="es-ES"/>
        </w:rPr>
        <w:t>YEREMY SAN</w:t>
      </w:r>
      <w:r w:rsidRPr="005C51FD">
        <w:rPr>
          <w:rFonts w:ascii="Century Gothic" w:hAnsi="Century Gothic" w:cs="Arial"/>
          <w:b/>
          <w:sz w:val="36"/>
          <w:szCs w:val="36"/>
          <w:lang w:val="es-ES"/>
        </w:rPr>
        <w:t>DOVAL UMAÑA</w:t>
      </w:r>
    </w:p>
    <w:p w:rsidR="00B312EF" w:rsidRPr="005C51FD" w:rsidRDefault="00B312EF" w:rsidP="00B312EF">
      <w:pPr>
        <w:tabs>
          <w:tab w:val="left" w:pos="2422"/>
        </w:tabs>
        <w:spacing w:before="100" w:beforeAutospacing="1" w:after="100" w:afterAutospacing="1"/>
        <w:ind w:left="357"/>
        <w:jc w:val="right"/>
        <w:rPr>
          <w:rFonts w:ascii="Century Gothic" w:hAnsi="Century Gothic" w:cs="Arial"/>
          <w:b/>
          <w:sz w:val="36"/>
          <w:szCs w:val="36"/>
          <w:lang w:val="es-ES"/>
        </w:rPr>
      </w:pPr>
    </w:p>
    <w:p w:rsidR="00B312EF" w:rsidRPr="005C51FD" w:rsidRDefault="00B312EF" w:rsidP="00B312EF">
      <w:pPr>
        <w:tabs>
          <w:tab w:val="left" w:pos="2422"/>
        </w:tabs>
        <w:spacing w:before="100" w:beforeAutospacing="1" w:after="100" w:afterAutospacing="1"/>
        <w:ind w:left="357"/>
        <w:jc w:val="center"/>
        <w:rPr>
          <w:rFonts w:ascii="Century Gothic" w:hAnsi="Century Gothic" w:cs="Arial"/>
          <w:b/>
          <w:sz w:val="36"/>
          <w:szCs w:val="36"/>
          <w:lang w:val="es-ES"/>
        </w:rPr>
      </w:pPr>
    </w:p>
    <w:p w:rsidR="00B312EF" w:rsidRPr="005C51FD" w:rsidRDefault="008377FC" w:rsidP="00B312EF">
      <w:pPr>
        <w:tabs>
          <w:tab w:val="left" w:pos="2422"/>
        </w:tabs>
        <w:spacing w:before="100" w:beforeAutospacing="1" w:after="100" w:afterAutospacing="1"/>
        <w:ind w:left="357"/>
        <w:jc w:val="center"/>
        <w:rPr>
          <w:rFonts w:ascii="Century Gothic" w:hAnsi="Century Gothic" w:cs="Arial"/>
          <w:b/>
          <w:sz w:val="36"/>
          <w:szCs w:val="36"/>
          <w:lang w:val="es-ES"/>
        </w:rPr>
      </w:pPr>
      <w:r>
        <w:rPr>
          <w:rFonts w:ascii="Century Gothic" w:hAnsi="Century Gothic" w:cs="Arial"/>
          <w:b/>
          <w:sz w:val="36"/>
          <w:szCs w:val="36"/>
          <w:lang w:val="es-ES"/>
        </w:rPr>
        <w:t xml:space="preserve">DICIEMBRE </w:t>
      </w:r>
      <w:r w:rsidR="00C76629" w:rsidRPr="005C51FD">
        <w:rPr>
          <w:rFonts w:ascii="Century Gothic" w:hAnsi="Century Gothic" w:cs="Arial"/>
          <w:b/>
          <w:sz w:val="36"/>
          <w:szCs w:val="36"/>
          <w:lang w:val="es-ES"/>
        </w:rPr>
        <w:t xml:space="preserve"> </w:t>
      </w:r>
      <w:r w:rsidR="00F27B56" w:rsidRPr="005C51FD">
        <w:rPr>
          <w:rFonts w:ascii="Century Gothic" w:hAnsi="Century Gothic" w:cs="Arial"/>
          <w:b/>
          <w:sz w:val="36"/>
          <w:szCs w:val="36"/>
          <w:lang w:val="es-ES"/>
        </w:rPr>
        <w:t>2018</w:t>
      </w:r>
    </w:p>
    <w:p w:rsidR="00B312EF" w:rsidRPr="005C51FD" w:rsidRDefault="00B312EF" w:rsidP="00B312EF">
      <w:pPr>
        <w:tabs>
          <w:tab w:val="left" w:pos="2422"/>
        </w:tabs>
        <w:spacing w:before="100" w:beforeAutospacing="1" w:after="100" w:afterAutospacing="1"/>
        <w:ind w:left="357"/>
        <w:jc w:val="center"/>
        <w:rPr>
          <w:rFonts w:ascii="Century Gothic" w:hAnsi="Century Gothic" w:cs="Arial"/>
          <w:b/>
          <w:sz w:val="36"/>
          <w:szCs w:val="36"/>
          <w:lang w:val="es-ES"/>
        </w:rPr>
      </w:pPr>
    </w:p>
    <w:p w:rsidR="00E60B27" w:rsidRPr="005C51FD" w:rsidRDefault="00B312EF" w:rsidP="005C51FD">
      <w:pPr>
        <w:tabs>
          <w:tab w:val="left" w:pos="2422"/>
        </w:tabs>
        <w:spacing w:before="100" w:beforeAutospacing="1" w:after="100" w:afterAutospacing="1"/>
        <w:ind w:left="357"/>
        <w:jc w:val="both"/>
        <w:rPr>
          <w:rFonts w:asciiTheme="minorHAnsi" w:hAnsiTheme="minorHAnsi" w:cs="Arial"/>
          <w:sz w:val="22"/>
          <w:szCs w:val="22"/>
          <w:lang w:val="es-ES"/>
        </w:rPr>
      </w:pPr>
      <w:r w:rsidRPr="004C0B60">
        <w:rPr>
          <w:rFonts w:asciiTheme="minorHAnsi" w:hAnsiTheme="minorHAnsi" w:cs="Arial"/>
          <w:sz w:val="22"/>
          <w:szCs w:val="22"/>
          <w:lang w:val="es-ES"/>
        </w:rPr>
        <w:tab/>
      </w:r>
      <w:r w:rsidRPr="004C0B60">
        <w:rPr>
          <w:rFonts w:asciiTheme="minorHAnsi" w:hAnsiTheme="minorHAnsi" w:cs="Arial"/>
          <w:sz w:val="22"/>
          <w:szCs w:val="22"/>
          <w:lang w:val="es-ES"/>
        </w:rPr>
        <w:tab/>
      </w:r>
      <w:r w:rsidRPr="004C0B60">
        <w:rPr>
          <w:rFonts w:asciiTheme="minorHAnsi" w:hAnsiTheme="minorHAnsi" w:cs="Arial"/>
          <w:sz w:val="22"/>
          <w:szCs w:val="22"/>
          <w:lang w:val="es-ES"/>
        </w:rPr>
        <w:tab/>
      </w:r>
    </w:p>
    <w:p w:rsidR="00EE29E0" w:rsidRPr="00AB1E33" w:rsidRDefault="00E60B27" w:rsidP="005C0660">
      <w:pPr>
        <w:pStyle w:val="Prrafodelista"/>
        <w:widowControl/>
        <w:numPr>
          <w:ilvl w:val="0"/>
          <w:numId w:val="2"/>
        </w:numPr>
        <w:suppressAutoHyphens w:val="0"/>
        <w:rPr>
          <w:rFonts w:ascii="Eras Medium ITC" w:hAnsi="Eras Medium ITC" w:cs="Arial"/>
          <w:b/>
          <w:color w:val="222222"/>
          <w:szCs w:val="24"/>
        </w:rPr>
      </w:pPr>
      <w:r w:rsidRPr="00AB1E33">
        <w:rPr>
          <w:rFonts w:ascii="Eras Medium ITC" w:hAnsi="Eras Medium ITC" w:cs="Arial"/>
          <w:b/>
          <w:color w:val="222222"/>
          <w:szCs w:val="24"/>
        </w:rPr>
        <w:lastRenderedPageBreak/>
        <w:t xml:space="preserve">Objetivos de la </w:t>
      </w:r>
      <w:r w:rsidR="0061013B" w:rsidRPr="00AB1E33">
        <w:rPr>
          <w:rFonts w:ascii="Eras Medium ITC" w:hAnsi="Eras Medium ITC" w:cs="Arial"/>
          <w:b/>
          <w:color w:val="222222"/>
          <w:szCs w:val="24"/>
        </w:rPr>
        <w:t>Contraloría</w:t>
      </w:r>
      <w:r w:rsidRPr="00AB1E33">
        <w:rPr>
          <w:rFonts w:ascii="Eras Medium ITC" w:hAnsi="Eras Medium ITC" w:cs="Arial"/>
          <w:b/>
          <w:color w:val="222222"/>
          <w:szCs w:val="24"/>
        </w:rPr>
        <w:t xml:space="preserve"> de Servicios</w:t>
      </w:r>
    </w:p>
    <w:p w:rsidR="00BB1606" w:rsidRDefault="00BB1606" w:rsidP="00BB1606">
      <w:pPr>
        <w:widowControl/>
        <w:suppressAutoHyphens w:val="0"/>
        <w:spacing w:line="276" w:lineRule="auto"/>
        <w:jc w:val="both"/>
        <w:rPr>
          <w:rFonts w:ascii="Eras Medium ITC" w:hAnsi="Eras Medium ITC" w:cs="Arial"/>
          <w:b/>
          <w:color w:val="222222"/>
          <w:szCs w:val="24"/>
        </w:rPr>
      </w:pPr>
    </w:p>
    <w:p w:rsidR="00F12D72" w:rsidRDefault="00F12D72" w:rsidP="00BB1606">
      <w:pPr>
        <w:widowControl/>
        <w:suppressAutoHyphens w:val="0"/>
        <w:jc w:val="both"/>
        <w:rPr>
          <w:rFonts w:ascii="Eras Medium ITC" w:hAnsi="Eras Medium ITC"/>
        </w:rPr>
      </w:pPr>
      <w:r w:rsidRPr="00F12D72">
        <w:rPr>
          <w:rFonts w:ascii="Eras Medium ITC" w:hAnsi="Eras Medium ITC"/>
        </w:rPr>
        <w:t>Las Contralor</w:t>
      </w:r>
      <w:r>
        <w:rPr>
          <w:rFonts w:ascii="Eras Medium ITC" w:hAnsi="Eras Medium ITC"/>
        </w:rPr>
        <w:t xml:space="preserve">ías de Servicio </w:t>
      </w:r>
      <w:r w:rsidRPr="00F12D72">
        <w:rPr>
          <w:rFonts w:ascii="Eras Medium ITC" w:hAnsi="Eras Medium ITC"/>
        </w:rPr>
        <w:t xml:space="preserve">se han constituido en una importante herramienta para la mejora de los servicios públicos, más aún, en tiempos en donde la ciudadanía exige de ellos mayor eficiencia y eficacia, de manera que sus problemas puedan encontrar una solución oportuna. </w:t>
      </w:r>
    </w:p>
    <w:p w:rsidR="00F12D72" w:rsidRPr="00F12D72" w:rsidRDefault="00F12D72" w:rsidP="00BB1606">
      <w:pPr>
        <w:widowControl/>
        <w:suppressAutoHyphens w:val="0"/>
        <w:jc w:val="both"/>
        <w:rPr>
          <w:rFonts w:ascii="Eras Medium ITC" w:hAnsi="Eras Medium ITC"/>
        </w:rPr>
      </w:pPr>
    </w:p>
    <w:p w:rsidR="00F12D72" w:rsidRPr="00F12D72" w:rsidRDefault="00F12D72" w:rsidP="00BB1606">
      <w:pPr>
        <w:widowControl/>
        <w:suppressAutoHyphens w:val="0"/>
        <w:jc w:val="both"/>
        <w:rPr>
          <w:rFonts w:ascii="Eras Medium ITC" w:hAnsi="Eras Medium ITC"/>
        </w:rPr>
      </w:pPr>
      <w:r w:rsidRPr="00F12D72">
        <w:rPr>
          <w:rFonts w:ascii="Eras Medium ITC" w:hAnsi="Eras Medium ITC"/>
        </w:rPr>
        <w:t>Con la aprobación de la Ley Reguladora del Sistema Nacional de Contralorías de Servicio (N°9158), se han establecido una serie de funciones específicas para este tipo de instancias ciudadanas. En cuanto a la interacción dentro de las instituciones y sus jerarcas, el artículo segundo de esta norma, establece lo siguiente:</w:t>
      </w:r>
    </w:p>
    <w:p w:rsidR="00F12D72" w:rsidRDefault="00F12D72" w:rsidP="00F12D72">
      <w:pPr>
        <w:widowControl/>
        <w:suppressAutoHyphens w:val="0"/>
        <w:jc w:val="both"/>
        <w:rPr>
          <w:rFonts w:ascii="Eras Medium ITC" w:hAnsi="Eras Medium ITC" w:cs="Arial"/>
          <w:b/>
          <w:color w:val="222222"/>
          <w:szCs w:val="24"/>
        </w:rPr>
      </w:pPr>
    </w:p>
    <w:p w:rsidR="00F31EEE" w:rsidRPr="00C76629" w:rsidRDefault="00F12D72" w:rsidP="00C76629">
      <w:pPr>
        <w:widowControl/>
        <w:suppressAutoHyphens w:val="0"/>
        <w:spacing w:line="276" w:lineRule="auto"/>
        <w:jc w:val="both"/>
        <w:rPr>
          <w:rFonts w:ascii="Eras Medium ITC" w:hAnsi="Eras Medium ITC" w:cs="Arial"/>
          <w:b/>
          <w:color w:val="222222"/>
          <w:szCs w:val="24"/>
        </w:rPr>
      </w:pPr>
      <w:r w:rsidRPr="00F12D72">
        <w:rPr>
          <w:rFonts w:ascii="Eras Medium ITC" w:hAnsi="Eras Medium ITC"/>
          <w:b/>
        </w:rPr>
        <w:t>“La contraloría de servicios será un órgano asesor, canalizador y mediador de los requerimientos de efectividad y continuidad de las personas usuarias de los servicios que brinda una organización. También apoya, complementa, guía y asesora a los jerarcas o encargados de tomar las decisiones, de forma tal que se incremente la efectividad en el logro de los objetivos organizacionales, así como la calidad en los servicios prestados.”</w:t>
      </w:r>
    </w:p>
    <w:p w:rsidR="00E60B27" w:rsidRPr="00C76629" w:rsidRDefault="00E60B27" w:rsidP="00C76629">
      <w:pPr>
        <w:tabs>
          <w:tab w:val="left" w:pos="2422"/>
        </w:tabs>
        <w:spacing w:before="100" w:beforeAutospacing="1" w:after="100" w:afterAutospacing="1"/>
        <w:rPr>
          <w:rFonts w:ascii="Eras Medium ITC" w:hAnsi="Eras Medium ITC" w:cs="Arial"/>
          <w:b/>
          <w:szCs w:val="24"/>
          <w:lang w:val="es-ES"/>
        </w:rPr>
      </w:pPr>
      <w:r w:rsidRPr="00AB1E33">
        <w:rPr>
          <w:rFonts w:ascii="Eras Medium ITC" w:hAnsi="Eras Medium ITC" w:cs="Arial"/>
          <w:b/>
          <w:szCs w:val="24"/>
          <w:lang w:val="es-ES"/>
        </w:rPr>
        <w:t xml:space="preserve">Actividades </w:t>
      </w:r>
    </w:p>
    <w:p w:rsidR="00DB23FE" w:rsidRPr="000C704D" w:rsidRDefault="00915D41" w:rsidP="00DB23FE">
      <w:pPr>
        <w:pStyle w:val="NormalWeb"/>
        <w:numPr>
          <w:ilvl w:val="0"/>
          <w:numId w:val="10"/>
        </w:numPr>
        <w:jc w:val="both"/>
        <w:rPr>
          <w:rFonts w:ascii="Eras Medium ITC" w:hAnsi="Eras Medium ITC" w:cs="Arial"/>
          <w:color w:val="0D0D0D" w:themeColor="text1" w:themeTint="F2"/>
        </w:rPr>
      </w:pPr>
      <w:r w:rsidRPr="000C704D">
        <w:rPr>
          <w:rFonts w:ascii="Eras Medium ITC" w:hAnsi="Eras Medium ITC" w:cs="Arial"/>
          <w:color w:val="0D0D0D" w:themeColor="text1" w:themeTint="F2"/>
        </w:rPr>
        <w:t>Revisión diaria del buzón, correo electrónico y las denuncias electrónicas, así como atención personal de los usuarios, para la r</w:t>
      </w:r>
      <w:r w:rsidR="00DB23FE" w:rsidRPr="000C704D">
        <w:rPr>
          <w:rFonts w:ascii="Eras Medium ITC" w:hAnsi="Eras Medium ITC" w:cs="Arial"/>
          <w:color w:val="0D0D0D" w:themeColor="text1" w:themeTint="F2"/>
        </w:rPr>
        <w:t>ecepción de las inconformidades</w:t>
      </w:r>
    </w:p>
    <w:p w:rsidR="00DB23FE" w:rsidRPr="000C704D" w:rsidRDefault="00DB23FE" w:rsidP="00DB23FE">
      <w:pPr>
        <w:pStyle w:val="NormalWeb"/>
        <w:numPr>
          <w:ilvl w:val="0"/>
          <w:numId w:val="10"/>
        </w:numPr>
        <w:jc w:val="both"/>
        <w:rPr>
          <w:rFonts w:ascii="Eras Medium ITC" w:hAnsi="Eras Medium ITC" w:cs="Arial"/>
          <w:color w:val="0D0D0D" w:themeColor="text1" w:themeTint="F2"/>
        </w:rPr>
      </w:pPr>
    </w:p>
    <w:p w:rsidR="0099551F" w:rsidRPr="000C704D" w:rsidRDefault="00915D41" w:rsidP="0045255B">
      <w:pPr>
        <w:pStyle w:val="Prrafodelista"/>
        <w:numPr>
          <w:ilvl w:val="0"/>
          <w:numId w:val="10"/>
        </w:numPr>
        <w:rPr>
          <w:rFonts w:ascii="Eras Medium ITC" w:hAnsi="Eras Medium ITC" w:cs="Arial"/>
          <w:color w:val="0D0D0D" w:themeColor="text1" w:themeTint="F2"/>
          <w:szCs w:val="24"/>
        </w:rPr>
      </w:pPr>
      <w:r w:rsidRPr="000C704D">
        <w:rPr>
          <w:rFonts w:ascii="Eras Medium ITC" w:hAnsi="Eras Medium ITC" w:cs="Arial"/>
          <w:color w:val="0D0D0D" w:themeColor="text1" w:themeTint="F2"/>
          <w:szCs w:val="24"/>
        </w:rPr>
        <w:t>Análisis de las gestiones presentadas por los usuarios (as) para el traslado a las jefaturas pertinentes según corresponda y la respectiva preparación de las respuestas a los usuarios.</w:t>
      </w:r>
    </w:p>
    <w:p w:rsidR="00915D41" w:rsidRPr="000C704D" w:rsidRDefault="00915D41" w:rsidP="00915D41">
      <w:pPr>
        <w:rPr>
          <w:rFonts w:ascii="Eras Medium ITC" w:hAnsi="Eras Medium ITC" w:cs="Arial"/>
          <w:color w:val="0D0D0D" w:themeColor="text1" w:themeTint="F2"/>
          <w:szCs w:val="24"/>
          <w:lang w:val="es-ES"/>
        </w:rPr>
      </w:pPr>
    </w:p>
    <w:p w:rsidR="00E60B27" w:rsidRPr="000C704D" w:rsidRDefault="0045255B" w:rsidP="0045255B">
      <w:pPr>
        <w:pStyle w:val="Prrafodelista"/>
        <w:numPr>
          <w:ilvl w:val="0"/>
          <w:numId w:val="10"/>
        </w:numPr>
        <w:rPr>
          <w:rFonts w:ascii="Eras Medium ITC" w:eastAsia="Times New Roman" w:hAnsi="Eras Medium ITC" w:cs="Arial"/>
          <w:color w:val="0D0D0D" w:themeColor="text1" w:themeTint="F2"/>
          <w:szCs w:val="24"/>
          <w:lang w:eastAsia="es-CR"/>
        </w:rPr>
      </w:pPr>
      <w:r w:rsidRPr="000C704D">
        <w:rPr>
          <w:rFonts w:ascii="Eras Medium ITC" w:eastAsia="Times New Roman" w:hAnsi="Eras Medium ITC" w:cs="Arial"/>
          <w:color w:val="0D0D0D" w:themeColor="text1" w:themeTint="F2"/>
          <w:szCs w:val="24"/>
          <w:lang w:eastAsia="es-CR"/>
        </w:rPr>
        <w:t>Aplicación de cuestionarios que permitan identificar áreas con debilidades</w:t>
      </w:r>
    </w:p>
    <w:p w:rsidR="0045255B" w:rsidRPr="000C704D" w:rsidRDefault="0045255B" w:rsidP="00E60B27">
      <w:pPr>
        <w:pStyle w:val="Prrafodelista"/>
        <w:rPr>
          <w:rFonts w:ascii="Eras Medium ITC" w:hAnsi="Eras Medium ITC" w:cs="Arial"/>
          <w:color w:val="0D0D0D" w:themeColor="text1" w:themeTint="F2"/>
          <w:szCs w:val="24"/>
          <w:lang w:val="es-ES"/>
        </w:rPr>
      </w:pPr>
    </w:p>
    <w:p w:rsidR="00BB1606" w:rsidRPr="000C704D" w:rsidRDefault="0045255B" w:rsidP="0045255B">
      <w:pPr>
        <w:pStyle w:val="Prrafodelista"/>
        <w:numPr>
          <w:ilvl w:val="0"/>
          <w:numId w:val="10"/>
        </w:numPr>
        <w:rPr>
          <w:rFonts w:ascii="Eras Medium ITC" w:hAnsi="Eras Medium ITC" w:cs="Arial"/>
          <w:color w:val="0D0D0D" w:themeColor="text1" w:themeTint="F2"/>
          <w:szCs w:val="24"/>
          <w:lang w:val="es-ES"/>
        </w:rPr>
      </w:pPr>
      <w:r w:rsidRPr="000C704D">
        <w:rPr>
          <w:rFonts w:ascii="Eras Medium ITC" w:eastAsia="Times New Roman" w:hAnsi="Eras Medium ITC" w:cs="Arial"/>
          <w:color w:val="0D0D0D" w:themeColor="text1" w:themeTint="F2"/>
          <w:szCs w:val="24"/>
          <w:lang w:eastAsia="es-CR"/>
        </w:rPr>
        <w:t>Identificación y priorización de las principales deficiencias.</w:t>
      </w:r>
    </w:p>
    <w:p w:rsidR="00BB1606" w:rsidRPr="000C704D" w:rsidRDefault="00BB1606" w:rsidP="00BB1606">
      <w:pPr>
        <w:pStyle w:val="Prrafodelista"/>
        <w:tabs>
          <w:tab w:val="left" w:pos="2422"/>
        </w:tabs>
        <w:spacing w:before="100" w:beforeAutospacing="1" w:after="100" w:afterAutospacing="1"/>
        <w:jc w:val="both"/>
        <w:rPr>
          <w:rFonts w:ascii="Eras Medium ITC" w:hAnsi="Eras Medium ITC" w:cs="Arial"/>
          <w:color w:val="0D0D0D" w:themeColor="text1" w:themeTint="F2"/>
          <w:szCs w:val="24"/>
          <w:lang w:val="es-ES"/>
        </w:rPr>
      </w:pPr>
    </w:p>
    <w:p w:rsidR="0099551F" w:rsidRPr="000C704D" w:rsidRDefault="0045255B" w:rsidP="0045255B">
      <w:pPr>
        <w:pStyle w:val="Prrafodelista"/>
        <w:widowControl/>
        <w:numPr>
          <w:ilvl w:val="0"/>
          <w:numId w:val="10"/>
        </w:numPr>
        <w:suppressAutoHyphens w:val="0"/>
        <w:spacing w:after="200" w:line="276" w:lineRule="auto"/>
        <w:jc w:val="both"/>
        <w:rPr>
          <w:rFonts w:ascii="Eras Medium ITC" w:eastAsia="Times New Roman" w:hAnsi="Eras Medium ITC" w:cs="Arial"/>
          <w:color w:val="0D0D0D" w:themeColor="text1" w:themeTint="F2"/>
          <w:szCs w:val="24"/>
          <w:lang w:eastAsia="es-CR"/>
        </w:rPr>
      </w:pPr>
      <w:r w:rsidRPr="000C704D">
        <w:rPr>
          <w:rFonts w:ascii="Eras Medium ITC" w:eastAsia="Times New Roman" w:hAnsi="Eras Medium ITC" w:cs="Arial"/>
          <w:color w:val="0D0D0D" w:themeColor="text1" w:themeTint="F2"/>
          <w:szCs w:val="24"/>
          <w:lang w:eastAsia="es-CR"/>
        </w:rPr>
        <w:t>Control y seguimiento a las deficiencias encontradas.</w:t>
      </w:r>
    </w:p>
    <w:p w:rsidR="0045255B" w:rsidRPr="000C704D" w:rsidRDefault="0045255B" w:rsidP="0099551F">
      <w:pPr>
        <w:pStyle w:val="Prrafodelista"/>
        <w:widowControl/>
        <w:suppressAutoHyphens w:val="0"/>
        <w:spacing w:after="200" w:line="276" w:lineRule="auto"/>
        <w:jc w:val="both"/>
        <w:rPr>
          <w:rFonts w:ascii="Eras Medium ITC" w:hAnsi="Eras Medium ITC"/>
          <w:color w:val="0D0D0D" w:themeColor="text1" w:themeTint="F2"/>
          <w:szCs w:val="24"/>
        </w:rPr>
      </w:pPr>
    </w:p>
    <w:p w:rsidR="00354328" w:rsidRPr="000C704D" w:rsidRDefault="0045255B" w:rsidP="0045255B">
      <w:pPr>
        <w:pStyle w:val="Prrafodelista"/>
        <w:numPr>
          <w:ilvl w:val="0"/>
          <w:numId w:val="10"/>
        </w:numPr>
        <w:rPr>
          <w:rFonts w:ascii="Eras Medium ITC" w:eastAsia="Times New Roman" w:hAnsi="Eras Medium ITC" w:cs="Arial"/>
          <w:color w:val="0D0D0D" w:themeColor="text1" w:themeTint="F2"/>
          <w:szCs w:val="24"/>
          <w:lang w:eastAsia="es-CR"/>
        </w:rPr>
      </w:pPr>
      <w:r w:rsidRPr="000C704D">
        <w:rPr>
          <w:rFonts w:ascii="Eras Medium ITC" w:eastAsia="Times New Roman" w:hAnsi="Eras Medium ITC" w:cs="Arial"/>
          <w:color w:val="0D0D0D" w:themeColor="text1" w:themeTint="F2"/>
          <w:szCs w:val="24"/>
          <w:lang w:eastAsia="es-CR"/>
        </w:rPr>
        <w:t>Verificación “</w:t>
      </w:r>
      <w:proofErr w:type="spellStart"/>
      <w:r w:rsidRPr="000C704D">
        <w:rPr>
          <w:rFonts w:ascii="Eras Medium ITC" w:eastAsia="Times New Roman" w:hAnsi="Eras Medium ITC" w:cs="Arial"/>
          <w:color w:val="0D0D0D" w:themeColor="text1" w:themeTint="F2"/>
          <w:szCs w:val="24"/>
          <w:lang w:eastAsia="es-CR"/>
        </w:rPr>
        <w:t>pos</w:t>
      </w:r>
      <w:proofErr w:type="spellEnd"/>
      <w:r w:rsidRPr="000C704D">
        <w:rPr>
          <w:rFonts w:ascii="Eras Medium ITC" w:eastAsia="Times New Roman" w:hAnsi="Eras Medium ITC" w:cs="Arial"/>
          <w:color w:val="0D0D0D" w:themeColor="text1" w:themeTint="F2"/>
          <w:szCs w:val="24"/>
          <w:lang w:eastAsia="es-CR"/>
        </w:rPr>
        <w:t>” (con el usuario) una vez confirmado por parte del responsable la finalización de la gestión.</w:t>
      </w:r>
    </w:p>
    <w:p w:rsidR="0045255B" w:rsidRPr="000C704D" w:rsidRDefault="0045255B" w:rsidP="00354328">
      <w:pPr>
        <w:pStyle w:val="Prrafodelista"/>
        <w:rPr>
          <w:rFonts w:ascii="Eras Medium ITC" w:hAnsi="Eras Medium ITC" w:cs="Arial"/>
          <w:color w:val="0D0D0D" w:themeColor="text1" w:themeTint="F2"/>
          <w:szCs w:val="24"/>
          <w:lang w:val="es-ES"/>
        </w:rPr>
      </w:pPr>
    </w:p>
    <w:p w:rsidR="00354328" w:rsidRPr="000C704D" w:rsidRDefault="0045255B" w:rsidP="0045255B">
      <w:pPr>
        <w:pStyle w:val="Prrafodelista"/>
        <w:numPr>
          <w:ilvl w:val="0"/>
          <w:numId w:val="10"/>
        </w:numPr>
        <w:rPr>
          <w:rFonts w:ascii="Eras Medium ITC" w:hAnsi="Eras Medium ITC" w:cs="Arial"/>
          <w:color w:val="0D0D0D" w:themeColor="text1" w:themeTint="F2"/>
          <w:szCs w:val="24"/>
          <w:lang w:val="es-ES"/>
        </w:rPr>
      </w:pPr>
      <w:r w:rsidRPr="000C704D">
        <w:rPr>
          <w:rFonts w:ascii="Eras Medium ITC" w:hAnsi="Eras Medium ITC" w:cs="Arial"/>
          <w:color w:val="0D0D0D" w:themeColor="text1" w:themeTint="F2"/>
          <w:szCs w:val="24"/>
          <w:lang w:val="es-ES"/>
        </w:rPr>
        <w:t>Evaluación y contratación de un profesional especializado en la elaboración y aplicación de encuestas.</w:t>
      </w:r>
    </w:p>
    <w:p w:rsidR="0045255B" w:rsidRPr="000C704D" w:rsidRDefault="0045255B" w:rsidP="00354328">
      <w:pPr>
        <w:pStyle w:val="Prrafodelista"/>
        <w:rPr>
          <w:rFonts w:ascii="Eras Medium ITC" w:hAnsi="Eras Medium ITC" w:cs="Arial"/>
          <w:color w:val="0D0D0D" w:themeColor="text1" w:themeTint="F2"/>
          <w:szCs w:val="24"/>
          <w:lang w:val="es-ES"/>
        </w:rPr>
      </w:pPr>
    </w:p>
    <w:p w:rsidR="00354328" w:rsidRPr="000C704D" w:rsidRDefault="0045255B" w:rsidP="0045255B">
      <w:pPr>
        <w:pStyle w:val="Prrafodelista"/>
        <w:numPr>
          <w:ilvl w:val="0"/>
          <w:numId w:val="10"/>
        </w:numPr>
        <w:rPr>
          <w:rFonts w:ascii="Eras Medium ITC" w:hAnsi="Eras Medium ITC" w:cs="Arial"/>
          <w:color w:val="0D0D0D" w:themeColor="text1" w:themeTint="F2"/>
          <w:szCs w:val="24"/>
          <w:lang w:val="es-ES"/>
        </w:rPr>
      </w:pPr>
      <w:r w:rsidRPr="000C704D">
        <w:rPr>
          <w:rFonts w:ascii="Eras Medium ITC" w:hAnsi="Eras Medium ITC" w:cs="Arial"/>
          <w:color w:val="0D0D0D" w:themeColor="text1" w:themeTint="F2"/>
          <w:szCs w:val="24"/>
          <w:lang w:val="es-ES"/>
        </w:rPr>
        <w:t>Elaboración de al menos dos informes diferentes con los datos recopilados.</w:t>
      </w:r>
    </w:p>
    <w:p w:rsidR="0045255B" w:rsidRPr="000C704D" w:rsidRDefault="0045255B" w:rsidP="00354328">
      <w:pPr>
        <w:pStyle w:val="Prrafodelista"/>
        <w:rPr>
          <w:rFonts w:ascii="Eras Medium ITC" w:hAnsi="Eras Medium ITC" w:cs="Arial"/>
          <w:color w:val="0D0D0D" w:themeColor="text1" w:themeTint="F2"/>
          <w:szCs w:val="24"/>
          <w:lang w:val="es-ES"/>
        </w:rPr>
      </w:pPr>
    </w:p>
    <w:p w:rsidR="00EE29E0" w:rsidRPr="000C704D" w:rsidRDefault="0045255B" w:rsidP="0045255B">
      <w:pPr>
        <w:pStyle w:val="Prrafodelista"/>
        <w:numPr>
          <w:ilvl w:val="0"/>
          <w:numId w:val="10"/>
        </w:numPr>
        <w:jc w:val="both"/>
        <w:rPr>
          <w:rFonts w:ascii="Eras Medium ITC" w:eastAsia="Times New Roman" w:hAnsi="Eras Medium ITC" w:cs="Arial"/>
          <w:color w:val="0D0D0D" w:themeColor="text1" w:themeTint="F2"/>
          <w:szCs w:val="24"/>
          <w:lang w:val="es-CR" w:eastAsia="es-CR"/>
        </w:rPr>
      </w:pPr>
      <w:r w:rsidRPr="000C704D">
        <w:rPr>
          <w:rFonts w:ascii="Eras Medium ITC" w:eastAsia="Times New Roman" w:hAnsi="Eras Medium ITC" w:cs="Arial"/>
          <w:color w:val="0D0D0D" w:themeColor="text1" w:themeTint="F2"/>
          <w:szCs w:val="24"/>
          <w:lang w:val="es-CR" w:eastAsia="es-CR"/>
        </w:rPr>
        <w:t xml:space="preserve">Definición del tema, Cotización del </w:t>
      </w:r>
      <w:r w:rsidR="00C76629" w:rsidRPr="000C704D">
        <w:rPr>
          <w:rFonts w:ascii="Eras Medium ITC" w:eastAsia="Times New Roman" w:hAnsi="Eras Medium ITC" w:cs="Arial"/>
          <w:color w:val="0D0D0D" w:themeColor="text1" w:themeTint="F2"/>
          <w:szCs w:val="24"/>
          <w:lang w:val="es-CR" w:eastAsia="es-CR"/>
        </w:rPr>
        <w:t>servicio, Contratación</w:t>
      </w:r>
      <w:r w:rsidRPr="000C704D">
        <w:rPr>
          <w:rFonts w:ascii="Eras Medium ITC" w:eastAsia="Times New Roman" w:hAnsi="Eras Medium ITC" w:cs="Arial"/>
          <w:color w:val="0D0D0D" w:themeColor="text1" w:themeTint="F2"/>
          <w:szCs w:val="24"/>
          <w:lang w:val="es-CR" w:eastAsia="es-CR"/>
        </w:rPr>
        <w:t xml:space="preserve"> de la capacitación.</w:t>
      </w:r>
    </w:p>
    <w:p w:rsidR="000C704D" w:rsidRPr="000C704D" w:rsidRDefault="000C704D" w:rsidP="000C704D">
      <w:pPr>
        <w:pStyle w:val="Prrafodelista"/>
        <w:rPr>
          <w:rFonts w:ascii="Eras Medium ITC" w:eastAsia="Times New Roman" w:hAnsi="Eras Medium ITC" w:cs="Arial"/>
          <w:color w:val="222222"/>
          <w:szCs w:val="24"/>
          <w:lang w:val="es-CR" w:eastAsia="es-CR"/>
        </w:rPr>
      </w:pPr>
    </w:p>
    <w:p w:rsidR="000C704D" w:rsidRPr="000C704D" w:rsidRDefault="000C704D" w:rsidP="000C704D">
      <w:pPr>
        <w:pStyle w:val="Prrafodelista"/>
        <w:jc w:val="both"/>
        <w:rPr>
          <w:rFonts w:ascii="Eras Medium ITC" w:eastAsia="Times New Roman" w:hAnsi="Eras Medium ITC" w:cs="Arial"/>
          <w:color w:val="222222"/>
          <w:szCs w:val="24"/>
          <w:lang w:val="es-CR" w:eastAsia="es-CR"/>
        </w:rPr>
      </w:pPr>
    </w:p>
    <w:p w:rsidR="0045255B" w:rsidRPr="0045255B" w:rsidRDefault="0045255B" w:rsidP="0045255B">
      <w:pPr>
        <w:jc w:val="both"/>
        <w:rPr>
          <w:rFonts w:ascii="Century Gothic" w:eastAsia="Times New Roman" w:hAnsi="Century Gothic" w:cs="Arial"/>
          <w:color w:val="222222"/>
          <w:sz w:val="18"/>
          <w:szCs w:val="18"/>
          <w:lang w:val="es-CR" w:eastAsia="es-CR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34"/>
      </w:tblGrid>
      <w:tr w:rsidR="00EE29E0" w:rsidTr="0061013B">
        <w:trPr>
          <w:trHeight w:val="922"/>
        </w:trPr>
        <w:tc>
          <w:tcPr>
            <w:tcW w:w="5000" w:type="pct"/>
            <w:tcBorders>
              <w:top w:val="single" w:sz="8" w:space="0" w:color="5B9BD5"/>
              <w:left w:val="single" w:sz="8" w:space="0" w:color="5B9BD5"/>
              <w:bottom w:val="single" w:sz="8" w:space="0" w:color="5B9BD5"/>
              <w:right w:val="single" w:sz="8" w:space="0" w:color="5B9BD5"/>
            </w:tcBorders>
            <w:shd w:val="clear" w:color="auto" w:fill="5B9BD5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29E0" w:rsidRPr="00EE472E" w:rsidRDefault="00EE29E0">
            <w:pPr>
              <w:pStyle w:val="NormalWeb"/>
              <w:spacing w:before="0" w:beforeAutospacing="0" w:after="0" w:afterAutospacing="0"/>
              <w:jc w:val="center"/>
              <w:rPr>
                <w:rFonts w:ascii="Eras Medium ITC" w:hAnsi="Eras Medium ITC"/>
              </w:rPr>
            </w:pPr>
            <w:r w:rsidRPr="00EE472E">
              <w:rPr>
                <w:rFonts w:ascii="Eras Medium ITC" w:hAnsi="Eras Medium ITC"/>
                <w:b/>
                <w:bCs/>
                <w:color w:val="FFFFFF"/>
              </w:rPr>
              <w:lastRenderedPageBreak/>
              <w:t>ACCIONES DE MEJORA</w:t>
            </w:r>
          </w:p>
        </w:tc>
      </w:tr>
      <w:tr w:rsidR="00EE29E0" w:rsidTr="0061013B">
        <w:trPr>
          <w:trHeight w:val="615"/>
        </w:trPr>
        <w:tc>
          <w:tcPr>
            <w:tcW w:w="5000" w:type="pct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9E0" w:rsidRPr="00EE472E" w:rsidRDefault="00EE29E0">
            <w:pPr>
              <w:pStyle w:val="NormalWeb"/>
              <w:spacing w:before="0" w:beforeAutospacing="0" w:after="0" w:afterAutospacing="0"/>
              <w:jc w:val="both"/>
              <w:rPr>
                <w:rFonts w:ascii="Eras Medium ITC" w:hAnsi="Eras Medium ITC"/>
              </w:rPr>
            </w:pPr>
            <w:r w:rsidRPr="00EE472E">
              <w:rPr>
                <w:rFonts w:ascii="Eras Medium ITC" w:hAnsi="Eras Medium ITC" w:cs="Arial"/>
              </w:rPr>
              <w:t>Revisar el procedimiento Institucional para la recepción de quejas o denuncias e informar a la población acerca del procedimiento.</w:t>
            </w:r>
          </w:p>
        </w:tc>
      </w:tr>
      <w:tr w:rsidR="00EE29E0" w:rsidTr="0061013B">
        <w:trPr>
          <w:trHeight w:val="736"/>
        </w:trPr>
        <w:tc>
          <w:tcPr>
            <w:tcW w:w="5000" w:type="pct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9E0" w:rsidRPr="00EE472E" w:rsidRDefault="00EE29E0" w:rsidP="00230EC0">
            <w:pPr>
              <w:pStyle w:val="NormalWeb"/>
              <w:spacing w:before="0" w:beforeAutospacing="0" w:after="0" w:afterAutospacing="0"/>
              <w:jc w:val="both"/>
              <w:rPr>
                <w:rFonts w:ascii="Eras Medium ITC" w:hAnsi="Eras Medium ITC"/>
              </w:rPr>
            </w:pPr>
            <w:r w:rsidRPr="00EE472E">
              <w:rPr>
                <w:rFonts w:ascii="Eras Medium ITC" w:hAnsi="Eras Medium ITC" w:cs="Arial"/>
              </w:rPr>
              <w:t>Definir protocolos para la atención de quejas y denuncias en los departamentos</w:t>
            </w:r>
            <w:r w:rsidR="00230EC0">
              <w:rPr>
                <w:rFonts w:ascii="Eras Medium ITC" w:hAnsi="Eras Medium ITC" w:cs="Arial"/>
              </w:rPr>
              <w:t>.</w:t>
            </w:r>
          </w:p>
        </w:tc>
      </w:tr>
      <w:tr w:rsidR="00EE29E0" w:rsidTr="0061013B">
        <w:trPr>
          <w:trHeight w:val="615"/>
        </w:trPr>
        <w:tc>
          <w:tcPr>
            <w:tcW w:w="5000" w:type="pct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9E0" w:rsidRPr="00EE472E" w:rsidRDefault="00EE29E0">
            <w:pPr>
              <w:pStyle w:val="NormalWeb"/>
              <w:spacing w:before="0" w:beforeAutospacing="0" w:after="0" w:afterAutospacing="0"/>
              <w:jc w:val="both"/>
              <w:rPr>
                <w:rFonts w:ascii="Eras Medium ITC" w:hAnsi="Eras Medium ITC"/>
              </w:rPr>
            </w:pPr>
            <w:r w:rsidRPr="00EE472E">
              <w:rPr>
                <w:rFonts w:ascii="Eras Medium ITC" w:hAnsi="Eras Medium ITC" w:cs="Arial"/>
              </w:rPr>
              <w:t>Completar la formalización de los procedimientos de la Contraloría de Servicios que estén pendientes y divulgarlos. </w:t>
            </w:r>
          </w:p>
        </w:tc>
      </w:tr>
      <w:tr w:rsidR="00EE29E0" w:rsidTr="0061013B">
        <w:trPr>
          <w:trHeight w:val="467"/>
        </w:trPr>
        <w:tc>
          <w:tcPr>
            <w:tcW w:w="5000" w:type="pct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9E0" w:rsidRPr="00EE472E" w:rsidRDefault="00EE29E0">
            <w:pPr>
              <w:pStyle w:val="NormalWeb"/>
              <w:spacing w:before="0" w:beforeAutospacing="0" w:after="0" w:afterAutospacing="0"/>
              <w:jc w:val="both"/>
              <w:rPr>
                <w:rFonts w:ascii="Eras Medium ITC" w:hAnsi="Eras Medium ITC"/>
              </w:rPr>
            </w:pPr>
            <w:r w:rsidRPr="00EE472E">
              <w:rPr>
                <w:rFonts w:ascii="Eras Medium ITC" w:hAnsi="Eras Medium ITC" w:cs="Arial"/>
              </w:rPr>
              <w:t>Actualizar y divulgar el procedimiento de atención de quejas.</w:t>
            </w:r>
          </w:p>
        </w:tc>
      </w:tr>
      <w:tr w:rsidR="00EE29E0" w:rsidTr="0061013B">
        <w:trPr>
          <w:trHeight w:val="922"/>
        </w:trPr>
        <w:tc>
          <w:tcPr>
            <w:tcW w:w="5000" w:type="pct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9E0" w:rsidRPr="00EE472E" w:rsidRDefault="00EE29E0">
            <w:pPr>
              <w:pStyle w:val="NormalWeb"/>
              <w:spacing w:before="0" w:beforeAutospacing="0" w:after="0" w:afterAutospacing="0"/>
              <w:jc w:val="both"/>
              <w:rPr>
                <w:rFonts w:ascii="Eras Medium ITC" w:hAnsi="Eras Medium ITC"/>
              </w:rPr>
            </w:pPr>
            <w:r w:rsidRPr="00EE472E">
              <w:rPr>
                <w:rFonts w:ascii="Eras Medium ITC" w:hAnsi="Eras Medium ITC" w:cs="Arial"/>
              </w:rPr>
              <w:t>Informar al ciudadano cuál es la razón de ser de la Contraloría de Servicios y cuáles son los mecanismos para dirigirse a la unidad. </w:t>
            </w:r>
          </w:p>
        </w:tc>
      </w:tr>
      <w:tr w:rsidR="00EE29E0" w:rsidTr="0061013B">
        <w:trPr>
          <w:trHeight w:val="968"/>
        </w:trPr>
        <w:tc>
          <w:tcPr>
            <w:tcW w:w="5000" w:type="pct"/>
            <w:tcBorders>
              <w:top w:val="nil"/>
              <w:left w:val="single" w:sz="8" w:space="0" w:color="9CC2E5"/>
              <w:bottom w:val="single" w:sz="8" w:space="0" w:color="9CC2E5"/>
              <w:right w:val="single" w:sz="8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E29E0" w:rsidRPr="00EE472E" w:rsidRDefault="00EE29E0">
            <w:pPr>
              <w:pStyle w:val="NormalWeb"/>
              <w:spacing w:before="0" w:beforeAutospacing="0" w:after="0" w:afterAutospacing="0"/>
              <w:jc w:val="both"/>
              <w:rPr>
                <w:rFonts w:ascii="Eras Medium ITC" w:hAnsi="Eras Medium ITC"/>
              </w:rPr>
            </w:pPr>
            <w:r w:rsidRPr="00EE472E">
              <w:rPr>
                <w:rFonts w:ascii="Eras Medium ITC" w:hAnsi="Eras Medium ITC" w:cs="Arial"/>
              </w:rPr>
              <w:t>Establecer que en caso de que la inconformidad venga a la Contraloría de Servicios por no respuesta de una gestión, la respuesta debe darse desde el departamento involucrado, con copia obligatoria a la Contraloría de Servicios.</w:t>
            </w:r>
          </w:p>
        </w:tc>
      </w:tr>
    </w:tbl>
    <w:p w:rsidR="00EE29E0" w:rsidRDefault="00EE29E0" w:rsidP="00EE29E0">
      <w:pPr>
        <w:pStyle w:val="Ttulo2"/>
        <w:shd w:val="clear" w:color="auto" w:fill="F6F4F5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 </w:t>
      </w:r>
    </w:p>
    <w:p w:rsidR="00782C77" w:rsidRDefault="00782C77" w:rsidP="00782C77"/>
    <w:p w:rsidR="00782C77" w:rsidRDefault="00782C77" w:rsidP="00782C77"/>
    <w:p w:rsidR="00782C77" w:rsidRDefault="00782C77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BB1606" w:rsidRDefault="00BB1606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BB1606" w:rsidRDefault="00BB1606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BB1606" w:rsidRDefault="00BB1606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BB1606" w:rsidRDefault="00BB1606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BB1606" w:rsidRDefault="00BB1606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BB1606" w:rsidRDefault="00BB1606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BB1606" w:rsidRDefault="00BB1606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C76629" w:rsidRDefault="00C76629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C76629" w:rsidRDefault="00C76629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C76629" w:rsidRDefault="00C76629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C76629" w:rsidRDefault="00C76629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BB1606" w:rsidRDefault="00BB1606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DB23FE" w:rsidRDefault="00DB23FE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5C51FD" w:rsidRDefault="005C51FD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230EC0" w:rsidRDefault="00230EC0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782C77" w:rsidRDefault="00782C77" w:rsidP="00782C77">
      <w:pPr>
        <w:spacing w:line="360" w:lineRule="auto"/>
        <w:jc w:val="both"/>
        <w:rPr>
          <w:rFonts w:ascii="Eras Medium ITC" w:hAnsi="Eras Medium ITC" w:cs="Arial"/>
          <w:b/>
        </w:rPr>
      </w:pPr>
      <w:bookmarkStart w:id="0" w:name="_Hlk534893789"/>
      <w:r w:rsidRPr="00782C77">
        <w:rPr>
          <w:rFonts w:ascii="Eras Medium ITC" w:hAnsi="Eras Medium ITC" w:cs="Arial"/>
          <w:b/>
        </w:rPr>
        <w:lastRenderedPageBreak/>
        <w:t>SOLICITUD DE DENUNCIAS</w:t>
      </w:r>
    </w:p>
    <w:p w:rsidR="006147A2" w:rsidRPr="006147A2" w:rsidRDefault="006147A2" w:rsidP="00782C77">
      <w:pPr>
        <w:spacing w:line="360" w:lineRule="auto"/>
        <w:jc w:val="both"/>
        <w:rPr>
          <w:rFonts w:ascii="Eras Medium ITC" w:hAnsi="Eras Medium ITC" w:cs="Arial"/>
          <w:b/>
        </w:rPr>
      </w:pPr>
    </w:p>
    <w:p w:rsidR="00782C77" w:rsidRPr="00782C77" w:rsidRDefault="00782C77" w:rsidP="00782C77">
      <w:pPr>
        <w:spacing w:line="360" w:lineRule="auto"/>
        <w:jc w:val="both"/>
        <w:rPr>
          <w:rFonts w:ascii="Eras Medium ITC" w:hAnsi="Eras Medium ITC" w:cs="Arial"/>
        </w:rPr>
      </w:pPr>
      <w:r w:rsidRPr="00782C77">
        <w:rPr>
          <w:rFonts w:ascii="Eras Medium ITC" w:hAnsi="Eras Medium ITC" w:cs="Arial"/>
        </w:rPr>
        <w:t xml:space="preserve">A continuación se </w:t>
      </w:r>
      <w:r>
        <w:rPr>
          <w:rFonts w:ascii="Eras Medium ITC" w:hAnsi="Eras Medium ITC" w:cs="Arial"/>
        </w:rPr>
        <w:t>presentan los resultados de</w:t>
      </w:r>
      <w:r w:rsidRPr="00782C77">
        <w:rPr>
          <w:rFonts w:ascii="Eras Medium ITC" w:hAnsi="Eras Medium ITC" w:cs="Arial"/>
        </w:rPr>
        <w:t xml:space="preserve"> la atención de solicitudes, quejas, denuncia</w:t>
      </w:r>
      <w:r>
        <w:rPr>
          <w:rFonts w:ascii="Eras Medium ITC" w:hAnsi="Eras Medium ITC" w:cs="Arial"/>
        </w:rPr>
        <w:t xml:space="preserve">s </w:t>
      </w:r>
      <w:r w:rsidRPr="00782C77">
        <w:rPr>
          <w:rFonts w:ascii="Eras Medium ITC" w:hAnsi="Eras Medium ITC" w:cs="Arial"/>
        </w:rPr>
        <w:t>en la C</w:t>
      </w:r>
      <w:r w:rsidR="008377FC">
        <w:rPr>
          <w:rFonts w:ascii="Eras Medium ITC" w:hAnsi="Eras Medium ITC" w:cs="Arial"/>
        </w:rPr>
        <w:t>ontraloría de Servicios de julio a diciembre</w:t>
      </w:r>
      <w:r w:rsidRPr="00782C77">
        <w:rPr>
          <w:rFonts w:ascii="Eras Medium ITC" w:hAnsi="Eras Medium ITC" w:cs="Arial"/>
        </w:rPr>
        <w:t xml:space="preserve"> 20</w:t>
      </w:r>
      <w:r w:rsidR="00F27B56">
        <w:rPr>
          <w:rFonts w:ascii="Eras Medium ITC" w:hAnsi="Eras Medium ITC" w:cs="Arial"/>
        </w:rPr>
        <w:t>18</w:t>
      </w:r>
      <w:r>
        <w:rPr>
          <w:rFonts w:ascii="Eras Medium ITC" w:hAnsi="Eras Medium ITC" w:cs="Arial"/>
        </w:rPr>
        <w:t>.</w:t>
      </w:r>
      <w:r w:rsidRPr="00782C77">
        <w:rPr>
          <w:rFonts w:ascii="Eras Medium ITC" w:hAnsi="Eras Medium ITC" w:cs="Arial"/>
        </w:rPr>
        <w:t xml:space="preserve"> </w:t>
      </w:r>
    </w:p>
    <w:bookmarkEnd w:id="0"/>
    <w:p w:rsidR="00782C77" w:rsidRPr="00782C77" w:rsidRDefault="00782C77" w:rsidP="00782C77"/>
    <w:tbl>
      <w:tblPr>
        <w:tblW w:w="8097" w:type="dxa"/>
        <w:tblInd w:w="5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08"/>
        <w:gridCol w:w="1108"/>
        <w:gridCol w:w="3181"/>
      </w:tblGrid>
      <w:tr w:rsidR="00782C77" w:rsidRPr="000B571E" w:rsidTr="00153494">
        <w:trPr>
          <w:trHeight w:val="750"/>
        </w:trPr>
        <w:tc>
          <w:tcPr>
            <w:tcW w:w="3808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92D050"/>
            <w:vAlign w:val="center"/>
          </w:tcPr>
          <w:p w:rsidR="00782C77" w:rsidRPr="00580522" w:rsidRDefault="00782C77" w:rsidP="00E04E3C">
            <w:pPr>
              <w:jc w:val="center"/>
              <w:rPr>
                <w:rFonts w:ascii="Eras Medium ITC" w:eastAsia="Times New Roman" w:hAnsi="Eras Medium ITC" w:cs="Arial"/>
                <w:b/>
                <w:szCs w:val="24"/>
              </w:rPr>
            </w:pPr>
            <w:bookmarkStart w:id="1" w:name="_Hlk534893399"/>
            <w:r w:rsidRPr="00580522">
              <w:rPr>
                <w:rFonts w:ascii="Eras Medium ITC" w:eastAsia="Times New Roman" w:hAnsi="Eras Medium ITC" w:cs="Arial"/>
                <w:b/>
                <w:szCs w:val="24"/>
              </w:rPr>
              <w:t>Aspectos</w:t>
            </w:r>
          </w:p>
        </w:tc>
        <w:tc>
          <w:tcPr>
            <w:tcW w:w="42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2C77" w:rsidRPr="00580522" w:rsidRDefault="00A253D2" w:rsidP="00153494">
            <w:pPr>
              <w:jc w:val="center"/>
              <w:rPr>
                <w:rFonts w:ascii="Eras Medium ITC" w:eastAsia="Times New Roman" w:hAnsi="Eras Medium ITC" w:cs="Arial"/>
                <w:b/>
                <w:szCs w:val="24"/>
              </w:rPr>
            </w:pPr>
            <w:r w:rsidRPr="00580522">
              <w:rPr>
                <w:rFonts w:ascii="Eras Medium ITC" w:eastAsia="Times New Roman" w:hAnsi="Eras Medium ITC" w:cs="Arial"/>
                <w:b/>
                <w:szCs w:val="24"/>
              </w:rPr>
              <w:t>I</w:t>
            </w:r>
            <w:r w:rsidR="00E750B8">
              <w:rPr>
                <w:rFonts w:ascii="Eras Medium ITC" w:eastAsia="Times New Roman" w:hAnsi="Eras Medium ITC" w:cs="Arial"/>
                <w:b/>
                <w:szCs w:val="24"/>
              </w:rPr>
              <w:t>I</w:t>
            </w:r>
            <w:r w:rsidR="00153494" w:rsidRPr="00580522">
              <w:rPr>
                <w:rFonts w:ascii="Eras Medium ITC" w:eastAsia="Times New Roman" w:hAnsi="Eras Medium ITC" w:cs="Arial"/>
                <w:b/>
                <w:szCs w:val="24"/>
              </w:rPr>
              <w:t xml:space="preserve"> </w:t>
            </w:r>
            <w:r w:rsidR="00782C77" w:rsidRPr="00580522">
              <w:rPr>
                <w:rFonts w:ascii="Eras Medium ITC" w:eastAsia="Times New Roman" w:hAnsi="Eras Medium ITC" w:cs="Arial"/>
                <w:b/>
                <w:szCs w:val="24"/>
              </w:rPr>
              <w:t>Semestre 201</w:t>
            </w:r>
            <w:r w:rsidR="00153494" w:rsidRPr="00580522">
              <w:rPr>
                <w:rFonts w:ascii="Eras Medium ITC" w:eastAsia="Times New Roman" w:hAnsi="Eras Medium ITC" w:cs="Arial"/>
                <w:b/>
                <w:szCs w:val="24"/>
              </w:rPr>
              <w:t>8</w:t>
            </w:r>
          </w:p>
        </w:tc>
      </w:tr>
      <w:tr w:rsidR="00782C77" w:rsidRPr="000B571E" w:rsidTr="00153494">
        <w:trPr>
          <w:trHeight w:val="510"/>
        </w:trPr>
        <w:tc>
          <w:tcPr>
            <w:tcW w:w="3808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92D050"/>
            <w:vAlign w:val="center"/>
          </w:tcPr>
          <w:p w:rsidR="00782C77" w:rsidRPr="00D61BEB" w:rsidRDefault="00782C77" w:rsidP="00E04E3C">
            <w:pPr>
              <w:rPr>
                <w:rFonts w:ascii="Eras Medium ITC" w:eastAsia="Times New Roman" w:hAnsi="Eras Medium ITC" w:cs="Arial"/>
                <w:szCs w:val="24"/>
              </w:rPr>
            </w:pP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2D050"/>
          </w:tcPr>
          <w:p w:rsidR="00782C77" w:rsidRPr="00580522" w:rsidRDefault="00782C77" w:rsidP="00E04E3C">
            <w:pPr>
              <w:jc w:val="center"/>
              <w:rPr>
                <w:rFonts w:ascii="Eras Medium ITC" w:eastAsia="Times New Roman" w:hAnsi="Eras Medium ITC" w:cs="Arial"/>
                <w:b/>
                <w:szCs w:val="24"/>
              </w:rPr>
            </w:pPr>
            <w:r w:rsidRPr="00580522">
              <w:rPr>
                <w:rFonts w:ascii="Eras Medium ITC" w:eastAsia="Times New Roman" w:hAnsi="Eras Medium ITC" w:cs="Arial"/>
                <w:b/>
                <w:szCs w:val="24"/>
              </w:rPr>
              <w:t>Cantidad</w:t>
            </w:r>
          </w:p>
        </w:tc>
        <w:tc>
          <w:tcPr>
            <w:tcW w:w="31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92D050"/>
          </w:tcPr>
          <w:p w:rsidR="00782C77" w:rsidRPr="00580522" w:rsidRDefault="00782C77" w:rsidP="00E04E3C">
            <w:pPr>
              <w:jc w:val="center"/>
              <w:rPr>
                <w:rFonts w:ascii="Eras Medium ITC" w:eastAsia="Times New Roman" w:hAnsi="Eras Medium ITC" w:cs="Arial"/>
                <w:b/>
                <w:szCs w:val="24"/>
              </w:rPr>
            </w:pPr>
            <w:r w:rsidRPr="00580522">
              <w:rPr>
                <w:rFonts w:ascii="Eras Medium ITC" w:eastAsia="Times New Roman" w:hAnsi="Eras Medium ITC" w:cs="Arial"/>
                <w:b/>
                <w:szCs w:val="24"/>
              </w:rPr>
              <w:t>Porcentaje</w:t>
            </w:r>
          </w:p>
        </w:tc>
      </w:tr>
      <w:tr w:rsidR="00782C77" w:rsidRPr="000B571E" w:rsidTr="00580522">
        <w:trPr>
          <w:trHeight w:val="390"/>
        </w:trPr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782C77" w:rsidRPr="00D61BEB" w:rsidRDefault="00782C77" w:rsidP="00354328">
            <w:pPr>
              <w:rPr>
                <w:rFonts w:ascii="Eras Medium ITC" w:eastAsia="Times New Roman" w:hAnsi="Eras Medium ITC" w:cs="Arial"/>
                <w:szCs w:val="24"/>
              </w:rPr>
            </w:pPr>
            <w:r w:rsidRPr="00D61BEB">
              <w:rPr>
                <w:rFonts w:ascii="Eras Medium ITC" w:eastAsia="Times New Roman" w:hAnsi="Eras Medium ITC" w:cs="Arial"/>
                <w:szCs w:val="24"/>
              </w:rPr>
              <w:t>Atención de Quejas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EB6C01" w:rsidP="00E04E3C">
            <w:pPr>
              <w:jc w:val="center"/>
              <w:rPr>
                <w:rFonts w:ascii="Eras Medium ITC" w:eastAsia="Times New Roman" w:hAnsi="Eras Medium ITC" w:cs="Arial"/>
                <w:szCs w:val="24"/>
              </w:rPr>
            </w:pPr>
            <w:r>
              <w:rPr>
                <w:rFonts w:ascii="Eras Medium ITC" w:eastAsia="Times New Roman" w:hAnsi="Eras Medium ITC" w:cs="Arial"/>
                <w:szCs w:val="24"/>
              </w:rPr>
              <w:t>388</w:t>
            </w:r>
          </w:p>
        </w:tc>
        <w:tc>
          <w:tcPr>
            <w:tcW w:w="3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782C77" w:rsidP="00E04E3C">
            <w:pPr>
              <w:jc w:val="center"/>
              <w:rPr>
                <w:rFonts w:ascii="Eras Medium ITC" w:eastAsia="Times New Roman" w:hAnsi="Eras Medium ITC" w:cs="Arial"/>
                <w:szCs w:val="24"/>
              </w:rPr>
            </w:pPr>
            <w:r w:rsidRPr="00D61BEB">
              <w:rPr>
                <w:rFonts w:ascii="Eras Medium ITC" w:eastAsia="Times New Roman" w:hAnsi="Eras Medium ITC" w:cs="Arial"/>
                <w:szCs w:val="24"/>
              </w:rPr>
              <w:t>100,00%</w:t>
            </w:r>
          </w:p>
        </w:tc>
      </w:tr>
      <w:tr w:rsidR="00782C77" w:rsidRPr="000B571E" w:rsidTr="00580522">
        <w:trPr>
          <w:trHeight w:val="390"/>
        </w:trPr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782C77" w:rsidRPr="00D61BEB" w:rsidRDefault="00782C77" w:rsidP="00354328">
            <w:pPr>
              <w:rPr>
                <w:rFonts w:ascii="Eras Medium ITC" w:eastAsia="Times New Roman" w:hAnsi="Eras Medium ITC" w:cs="Arial"/>
                <w:szCs w:val="24"/>
              </w:rPr>
            </w:pPr>
            <w:r w:rsidRPr="00D61BEB">
              <w:rPr>
                <w:rFonts w:ascii="Eras Medium ITC" w:eastAsia="Times New Roman" w:hAnsi="Eras Medium ITC" w:cs="Arial"/>
                <w:szCs w:val="24"/>
              </w:rPr>
              <w:t>Resueltos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EB6C01" w:rsidP="00E04E3C">
            <w:pPr>
              <w:jc w:val="center"/>
              <w:rPr>
                <w:rFonts w:ascii="Eras Medium ITC" w:eastAsia="Times New Roman" w:hAnsi="Eras Medium ITC" w:cs="Arial"/>
                <w:bCs/>
                <w:szCs w:val="24"/>
              </w:rPr>
            </w:pPr>
            <w:r>
              <w:rPr>
                <w:rFonts w:ascii="Eras Medium ITC" w:eastAsia="Times New Roman" w:hAnsi="Eras Medium ITC" w:cs="Arial"/>
                <w:bCs/>
                <w:szCs w:val="24"/>
              </w:rPr>
              <w:t>363</w:t>
            </w:r>
          </w:p>
        </w:tc>
        <w:tc>
          <w:tcPr>
            <w:tcW w:w="3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FD5CFB" w:rsidP="00E04E3C">
            <w:pPr>
              <w:jc w:val="center"/>
              <w:rPr>
                <w:rFonts w:ascii="Eras Medium ITC" w:eastAsia="Times New Roman" w:hAnsi="Eras Medium ITC" w:cs="Arial"/>
                <w:bCs/>
                <w:szCs w:val="24"/>
              </w:rPr>
            </w:pPr>
            <w:r>
              <w:rPr>
                <w:rFonts w:ascii="Eras Medium ITC" w:eastAsia="Times New Roman" w:hAnsi="Eras Medium ITC" w:cs="Arial"/>
                <w:bCs/>
                <w:szCs w:val="24"/>
              </w:rPr>
              <w:t>93.55</w:t>
            </w:r>
            <w:r w:rsidR="00A253D2" w:rsidRPr="00D61BEB">
              <w:rPr>
                <w:rFonts w:ascii="Eras Medium ITC" w:eastAsia="Times New Roman" w:hAnsi="Eras Medium ITC" w:cs="Arial"/>
                <w:bCs/>
                <w:szCs w:val="24"/>
              </w:rPr>
              <w:t>%</w:t>
            </w:r>
          </w:p>
        </w:tc>
      </w:tr>
      <w:tr w:rsidR="00782C77" w:rsidRPr="000B571E" w:rsidTr="00580522">
        <w:trPr>
          <w:trHeight w:val="390"/>
        </w:trPr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782C77" w:rsidRPr="00D61BEB" w:rsidRDefault="00782C77" w:rsidP="00354328">
            <w:pPr>
              <w:rPr>
                <w:rFonts w:ascii="Eras Medium ITC" w:eastAsia="Times New Roman" w:hAnsi="Eras Medium ITC" w:cs="Arial"/>
                <w:szCs w:val="24"/>
              </w:rPr>
            </w:pPr>
            <w:r w:rsidRPr="00D61BEB">
              <w:rPr>
                <w:rFonts w:ascii="Eras Medium ITC" w:eastAsia="Times New Roman" w:hAnsi="Eras Medium ITC" w:cs="Arial"/>
                <w:szCs w:val="24"/>
              </w:rPr>
              <w:t>Pendientes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EB6C01" w:rsidP="009F49BE">
            <w:pPr>
              <w:jc w:val="center"/>
              <w:rPr>
                <w:rFonts w:ascii="Eras Medium ITC" w:eastAsia="Times New Roman" w:hAnsi="Eras Medium ITC" w:cs="Arial"/>
                <w:bCs/>
                <w:szCs w:val="24"/>
              </w:rPr>
            </w:pPr>
            <w:r>
              <w:rPr>
                <w:rFonts w:ascii="Eras Medium ITC" w:eastAsia="Times New Roman" w:hAnsi="Eras Medium ITC" w:cs="Arial"/>
                <w:bCs/>
                <w:szCs w:val="24"/>
              </w:rPr>
              <w:t>25</w:t>
            </w:r>
          </w:p>
        </w:tc>
        <w:tc>
          <w:tcPr>
            <w:tcW w:w="3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FD5CFB" w:rsidP="00A253D2">
            <w:pPr>
              <w:jc w:val="center"/>
              <w:rPr>
                <w:rFonts w:ascii="Eras Medium ITC" w:eastAsia="Times New Roman" w:hAnsi="Eras Medium ITC" w:cs="Arial"/>
                <w:bCs/>
                <w:szCs w:val="24"/>
              </w:rPr>
            </w:pPr>
            <w:r>
              <w:rPr>
                <w:rFonts w:ascii="Eras Medium ITC" w:eastAsia="Times New Roman" w:hAnsi="Eras Medium ITC" w:cs="Arial"/>
                <w:bCs/>
                <w:szCs w:val="24"/>
              </w:rPr>
              <w:t>6.45</w:t>
            </w:r>
            <w:r w:rsidR="00782C77" w:rsidRPr="00D61BEB">
              <w:rPr>
                <w:rFonts w:ascii="Eras Medium ITC" w:eastAsia="Times New Roman" w:hAnsi="Eras Medium ITC" w:cs="Arial"/>
                <w:bCs/>
                <w:szCs w:val="24"/>
              </w:rPr>
              <w:t>%</w:t>
            </w:r>
          </w:p>
        </w:tc>
      </w:tr>
      <w:tr w:rsidR="00782C77" w:rsidRPr="000B571E" w:rsidTr="00580522">
        <w:trPr>
          <w:trHeight w:val="390"/>
        </w:trPr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2C77" w:rsidRPr="00D61BEB" w:rsidRDefault="00782C77" w:rsidP="00354328">
            <w:pPr>
              <w:rPr>
                <w:rFonts w:ascii="Eras Medium ITC" w:hAnsi="Eras Medium ITC"/>
                <w:b/>
                <w:szCs w:val="24"/>
                <w:lang w:val="es-MX"/>
              </w:rPr>
            </w:pPr>
          </w:p>
          <w:p w:rsidR="00782C77" w:rsidRPr="00D61BEB" w:rsidRDefault="00782C77" w:rsidP="00354328">
            <w:pPr>
              <w:rPr>
                <w:rFonts w:ascii="Eras Medium ITC" w:hAnsi="Eras Medium ITC"/>
                <w:b/>
                <w:szCs w:val="24"/>
                <w:lang w:val="es-MX"/>
              </w:rPr>
            </w:pPr>
            <w:r w:rsidRPr="00D61BEB">
              <w:rPr>
                <w:rFonts w:ascii="Eras Medium ITC" w:hAnsi="Eras Medium ITC"/>
                <w:b/>
                <w:szCs w:val="24"/>
                <w:lang w:val="es-MX"/>
              </w:rPr>
              <w:t>Canales de Comunicación Empleados para formular Quejas, comentarios o sugerencias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2C77" w:rsidRPr="00D61BEB" w:rsidRDefault="00782C77" w:rsidP="00E04E3C">
            <w:pPr>
              <w:jc w:val="center"/>
              <w:rPr>
                <w:rFonts w:ascii="Eras Medium ITC" w:eastAsia="Times New Roman" w:hAnsi="Eras Medium ITC" w:cs="Arial"/>
                <w:b/>
                <w:bCs/>
                <w:szCs w:val="24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82C77" w:rsidRPr="00D61BEB" w:rsidRDefault="00782C77" w:rsidP="00E04E3C">
            <w:pPr>
              <w:jc w:val="center"/>
              <w:rPr>
                <w:rFonts w:ascii="Eras Medium ITC" w:eastAsia="Times New Roman" w:hAnsi="Eras Medium ITC" w:cs="Arial"/>
                <w:b/>
                <w:bCs/>
                <w:szCs w:val="24"/>
              </w:rPr>
            </w:pPr>
          </w:p>
        </w:tc>
      </w:tr>
      <w:tr w:rsidR="00782C77" w:rsidRPr="000B571E" w:rsidTr="00580522">
        <w:trPr>
          <w:trHeight w:val="390"/>
        </w:trPr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782C77" w:rsidRPr="00D61BEB" w:rsidRDefault="00782C77" w:rsidP="00354328">
            <w:pPr>
              <w:rPr>
                <w:rFonts w:ascii="Eras Medium ITC" w:eastAsia="Times New Roman" w:hAnsi="Eras Medium ITC" w:cs="Arial"/>
                <w:szCs w:val="24"/>
              </w:rPr>
            </w:pPr>
            <w:r w:rsidRPr="00D61BEB">
              <w:rPr>
                <w:rFonts w:ascii="Eras Medium ITC" w:eastAsia="Times New Roman" w:hAnsi="Eras Medium ITC" w:cs="Arial"/>
                <w:szCs w:val="24"/>
              </w:rPr>
              <w:t>Correspondencia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EB6C01" w:rsidP="00A32F7C">
            <w:pPr>
              <w:jc w:val="center"/>
              <w:rPr>
                <w:rFonts w:ascii="Eras Medium ITC" w:eastAsia="Times New Roman" w:hAnsi="Eras Medium ITC" w:cs="Arial"/>
                <w:bCs/>
                <w:szCs w:val="24"/>
              </w:rPr>
            </w:pPr>
            <w:r>
              <w:rPr>
                <w:rFonts w:ascii="Eras Medium ITC" w:eastAsia="Times New Roman" w:hAnsi="Eras Medium ITC" w:cs="Arial"/>
                <w:bCs/>
                <w:szCs w:val="24"/>
              </w:rPr>
              <w:t>0</w:t>
            </w:r>
          </w:p>
        </w:tc>
        <w:tc>
          <w:tcPr>
            <w:tcW w:w="3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9017D5" w:rsidP="00E04E3C">
            <w:pPr>
              <w:jc w:val="center"/>
              <w:rPr>
                <w:rFonts w:ascii="Eras Medium ITC" w:eastAsia="Times New Roman" w:hAnsi="Eras Medium ITC" w:cs="Arial"/>
                <w:bCs/>
                <w:szCs w:val="24"/>
              </w:rPr>
            </w:pPr>
            <w:r>
              <w:rPr>
                <w:rFonts w:ascii="Eras Medium ITC" w:eastAsia="Times New Roman" w:hAnsi="Eras Medium ITC" w:cs="Arial"/>
                <w:bCs/>
                <w:szCs w:val="24"/>
              </w:rPr>
              <w:t>0.0</w:t>
            </w:r>
            <w:r w:rsidR="00782C77" w:rsidRPr="00D61BEB">
              <w:rPr>
                <w:rFonts w:ascii="Eras Medium ITC" w:eastAsia="Times New Roman" w:hAnsi="Eras Medium ITC" w:cs="Arial"/>
                <w:bCs/>
                <w:szCs w:val="24"/>
              </w:rPr>
              <w:t>%</w:t>
            </w:r>
          </w:p>
        </w:tc>
      </w:tr>
      <w:tr w:rsidR="00782C77" w:rsidRPr="000B571E" w:rsidTr="00580522">
        <w:trPr>
          <w:trHeight w:val="390"/>
        </w:trPr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782C77" w:rsidRPr="00D61BEB" w:rsidRDefault="00782C77" w:rsidP="00354328">
            <w:pPr>
              <w:rPr>
                <w:rFonts w:ascii="Eras Medium ITC" w:eastAsia="Times New Roman" w:hAnsi="Eras Medium ITC" w:cs="Arial"/>
                <w:szCs w:val="24"/>
              </w:rPr>
            </w:pPr>
            <w:r w:rsidRPr="00D61BEB">
              <w:rPr>
                <w:rFonts w:ascii="Eras Medium ITC" w:eastAsia="Times New Roman" w:hAnsi="Eras Medium ITC" w:cs="Arial"/>
                <w:szCs w:val="24"/>
              </w:rPr>
              <w:t>Correo Electrónico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EB6C01" w:rsidP="00A32F7C">
            <w:pPr>
              <w:jc w:val="center"/>
              <w:rPr>
                <w:rFonts w:ascii="Eras Medium ITC" w:eastAsia="Times New Roman" w:hAnsi="Eras Medium ITC" w:cs="Arial"/>
                <w:bCs/>
                <w:szCs w:val="24"/>
              </w:rPr>
            </w:pPr>
            <w:r>
              <w:rPr>
                <w:rFonts w:ascii="Eras Medium ITC" w:eastAsia="Times New Roman" w:hAnsi="Eras Medium ITC" w:cs="Arial"/>
                <w:bCs/>
                <w:szCs w:val="24"/>
              </w:rPr>
              <w:t>6</w:t>
            </w:r>
          </w:p>
        </w:tc>
        <w:tc>
          <w:tcPr>
            <w:tcW w:w="3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FD5CFB" w:rsidP="00E04E3C">
            <w:pPr>
              <w:jc w:val="center"/>
              <w:rPr>
                <w:rFonts w:ascii="Eras Medium ITC" w:eastAsia="Times New Roman" w:hAnsi="Eras Medium ITC" w:cs="Arial"/>
                <w:bCs/>
                <w:szCs w:val="24"/>
              </w:rPr>
            </w:pPr>
            <w:r>
              <w:rPr>
                <w:rFonts w:ascii="Eras Medium ITC" w:eastAsia="Times New Roman" w:hAnsi="Eras Medium ITC" w:cs="Arial"/>
                <w:bCs/>
                <w:szCs w:val="24"/>
              </w:rPr>
              <w:t>1.55</w:t>
            </w:r>
            <w:r w:rsidR="00782C77" w:rsidRPr="00D61BEB">
              <w:rPr>
                <w:rFonts w:ascii="Eras Medium ITC" w:eastAsia="Times New Roman" w:hAnsi="Eras Medium ITC" w:cs="Arial"/>
                <w:bCs/>
                <w:szCs w:val="24"/>
              </w:rPr>
              <w:t>%</w:t>
            </w:r>
          </w:p>
        </w:tc>
      </w:tr>
      <w:tr w:rsidR="00782C77" w:rsidRPr="000B571E" w:rsidTr="00580522">
        <w:trPr>
          <w:trHeight w:val="390"/>
        </w:trPr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782C77" w:rsidRPr="00D61BEB" w:rsidRDefault="00782C77" w:rsidP="00354328">
            <w:pPr>
              <w:rPr>
                <w:rFonts w:ascii="Eras Medium ITC" w:eastAsia="Times New Roman" w:hAnsi="Eras Medium ITC" w:cs="Arial"/>
                <w:szCs w:val="24"/>
              </w:rPr>
            </w:pPr>
            <w:r w:rsidRPr="00D61BEB">
              <w:rPr>
                <w:rFonts w:ascii="Eras Medium ITC" w:eastAsia="Times New Roman" w:hAnsi="Eras Medium ITC" w:cs="Arial"/>
                <w:szCs w:val="24"/>
              </w:rPr>
              <w:t>Teléfono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EB6C01" w:rsidP="00A32F7C">
            <w:pPr>
              <w:jc w:val="center"/>
              <w:rPr>
                <w:rFonts w:ascii="Eras Medium ITC" w:eastAsia="Times New Roman" w:hAnsi="Eras Medium ITC" w:cs="Arial"/>
                <w:bCs/>
                <w:szCs w:val="24"/>
              </w:rPr>
            </w:pPr>
            <w:r>
              <w:rPr>
                <w:rFonts w:ascii="Eras Medium ITC" w:eastAsia="Times New Roman" w:hAnsi="Eras Medium ITC" w:cs="Arial"/>
                <w:bCs/>
                <w:szCs w:val="24"/>
              </w:rPr>
              <w:t>200</w:t>
            </w:r>
          </w:p>
        </w:tc>
        <w:tc>
          <w:tcPr>
            <w:tcW w:w="3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FD5CFB" w:rsidP="00E04E3C">
            <w:pPr>
              <w:jc w:val="center"/>
              <w:rPr>
                <w:rFonts w:ascii="Eras Medium ITC" w:eastAsia="Times New Roman" w:hAnsi="Eras Medium ITC" w:cs="Arial"/>
                <w:bCs/>
                <w:szCs w:val="24"/>
              </w:rPr>
            </w:pPr>
            <w:r>
              <w:rPr>
                <w:rFonts w:ascii="Eras Medium ITC" w:eastAsia="Times New Roman" w:hAnsi="Eras Medium ITC" w:cs="Arial"/>
                <w:bCs/>
                <w:szCs w:val="24"/>
              </w:rPr>
              <w:t>51.54</w:t>
            </w:r>
            <w:r w:rsidR="00782C77" w:rsidRPr="00D61BEB">
              <w:rPr>
                <w:rFonts w:ascii="Eras Medium ITC" w:eastAsia="Times New Roman" w:hAnsi="Eras Medium ITC" w:cs="Arial"/>
                <w:bCs/>
                <w:szCs w:val="24"/>
              </w:rPr>
              <w:t>%</w:t>
            </w:r>
          </w:p>
        </w:tc>
      </w:tr>
      <w:tr w:rsidR="00782C77" w:rsidRPr="000B571E" w:rsidTr="00580522">
        <w:trPr>
          <w:trHeight w:val="390"/>
        </w:trPr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782C77" w:rsidRPr="00D61BEB" w:rsidRDefault="00782C77" w:rsidP="00354328">
            <w:pPr>
              <w:rPr>
                <w:rFonts w:ascii="Eras Medium ITC" w:eastAsia="Times New Roman" w:hAnsi="Eras Medium ITC" w:cs="Arial"/>
                <w:szCs w:val="24"/>
              </w:rPr>
            </w:pPr>
            <w:r w:rsidRPr="00D61BEB">
              <w:rPr>
                <w:rFonts w:ascii="Eras Medium ITC" w:eastAsia="Times New Roman" w:hAnsi="Eras Medium ITC" w:cs="Arial"/>
                <w:szCs w:val="24"/>
              </w:rPr>
              <w:t>Personal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EB6C01" w:rsidP="00A32F7C">
            <w:pPr>
              <w:jc w:val="center"/>
              <w:rPr>
                <w:rFonts w:ascii="Eras Medium ITC" w:eastAsia="Times New Roman" w:hAnsi="Eras Medium ITC" w:cs="Arial"/>
                <w:bCs/>
                <w:szCs w:val="24"/>
              </w:rPr>
            </w:pPr>
            <w:r>
              <w:rPr>
                <w:rFonts w:ascii="Eras Medium ITC" w:eastAsia="Times New Roman" w:hAnsi="Eras Medium ITC" w:cs="Arial"/>
                <w:bCs/>
                <w:szCs w:val="24"/>
              </w:rPr>
              <w:t>182</w:t>
            </w:r>
          </w:p>
        </w:tc>
        <w:tc>
          <w:tcPr>
            <w:tcW w:w="3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FD5CFB" w:rsidP="00E04E3C">
            <w:pPr>
              <w:jc w:val="center"/>
              <w:rPr>
                <w:rFonts w:ascii="Eras Medium ITC" w:eastAsia="Times New Roman" w:hAnsi="Eras Medium ITC" w:cs="Arial"/>
                <w:bCs/>
                <w:szCs w:val="24"/>
              </w:rPr>
            </w:pPr>
            <w:r>
              <w:rPr>
                <w:rFonts w:ascii="Eras Medium ITC" w:eastAsia="Times New Roman" w:hAnsi="Eras Medium ITC" w:cs="Arial"/>
                <w:bCs/>
                <w:szCs w:val="24"/>
              </w:rPr>
              <w:t>46.90</w:t>
            </w:r>
            <w:r w:rsidR="00156D89">
              <w:rPr>
                <w:rFonts w:ascii="Eras Medium ITC" w:eastAsia="Times New Roman" w:hAnsi="Eras Medium ITC" w:cs="Arial"/>
                <w:bCs/>
                <w:szCs w:val="24"/>
              </w:rPr>
              <w:t xml:space="preserve"> </w:t>
            </w:r>
            <w:r w:rsidR="00782C77" w:rsidRPr="00D61BEB">
              <w:rPr>
                <w:rFonts w:ascii="Eras Medium ITC" w:eastAsia="Times New Roman" w:hAnsi="Eras Medium ITC" w:cs="Arial"/>
                <w:bCs/>
                <w:szCs w:val="24"/>
              </w:rPr>
              <w:t>%</w:t>
            </w:r>
          </w:p>
        </w:tc>
      </w:tr>
      <w:tr w:rsidR="00782C77" w:rsidRPr="000B571E" w:rsidTr="00580522">
        <w:trPr>
          <w:trHeight w:val="390"/>
        </w:trPr>
        <w:tc>
          <w:tcPr>
            <w:tcW w:w="3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2C77" w:rsidRPr="00580522" w:rsidRDefault="00782C77" w:rsidP="00354328">
            <w:pPr>
              <w:rPr>
                <w:rFonts w:ascii="Eras Medium ITC" w:eastAsia="Times New Roman" w:hAnsi="Eras Medium ITC" w:cs="Arial"/>
                <w:b/>
                <w:szCs w:val="24"/>
              </w:rPr>
            </w:pPr>
            <w:r w:rsidRPr="00580522">
              <w:rPr>
                <w:rFonts w:ascii="Eras Medium ITC" w:eastAsia="Times New Roman" w:hAnsi="Eras Medium ITC" w:cs="Arial"/>
                <w:b/>
                <w:szCs w:val="24"/>
              </w:rPr>
              <w:t xml:space="preserve">Distribución de Casos </w:t>
            </w:r>
            <w:r w:rsidR="00FD5CFB">
              <w:rPr>
                <w:rFonts w:ascii="Eras Medium ITC" w:eastAsia="Times New Roman" w:hAnsi="Eras Medium ITC" w:cs="Arial"/>
                <w:b/>
                <w:szCs w:val="24"/>
              </w:rPr>
              <w:t>388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2C77" w:rsidRPr="00D61BEB" w:rsidRDefault="00782C77" w:rsidP="00E04E3C">
            <w:pPr>
              <w:jc w:val="center"/>
              <w:rPr>
                <w:rFonts w:ascii="Eras Medium ITC" w:eastAsia="Times New Roman" w:hAnsi="Eras Medium ITC" w:cs="Arial"/>
                <w:b/>
                <w:bCs/>
                <w:szCs w:val="24"/>
              </w:rPr>
            </w:pPr>
            <w:r w:rsidRPr="00D61BEB">
              <w:rPr>
                <w:rFonts w:ascii="Eras Medium ITC" w:eastAsia="Times New Roman" w:hAnsi="Eras Medium ITC" w:cs="Arial"/>
                <w:b/>
                <w:bCs/>
                <w:szCs w:val="24"/>
              </w:rPr>
              <w:t> </w:t>
            </w: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82C77" w:rsidRPr="00D61BEB" w:rsidRDefault="00782C77" w:rsidP="00E04E3C">
            <w:pPr>
              <w:jc w:val="center"/>
              <w:rPr>
                <w:rFonts w:ascii="Eras Medium ITC" w:eastAsia="Times New Roman" w:hAnsi="Eras Medium ITC" w:cs="Arial"/>
                <w:b/>
                <w:bCs/>
                <w:szCs w:val="24"/>
              </w:rPr>
            </w:pPr>
          </w:p>
        </w:tc>
      </w:tr>
      <w:tr w:rsidR="00782C77" w:rsidRPr="000B571E" w:rsidTr="00580522">
        <w:trPr>
          <w:trHeight w:val="390"/>
        </w:trPr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782C77" w:rsidRPr="00D61BEB" w:rsidRDefault="00782C77" w:rsidP="00354328">
            <w:pPr>
              <w:rPr>
                <w:rFonts w:ascii="Eras Medium ITC" w:eastAsia="Times New Roman" w:hAnsi="Eras Medium ITC" w:cs="Arial"/>
                <w:szCs w:val="24"/>
              </w:rPr>
            </w:pPr>
            <w:r w:rsidRPr="00D61BEB">
              <w:rPr>
                <w:rFonts w:ascii="Eras Medium ITC" w:eastAsia="Times New Roman" w:hAnsi="Eras Medium ITC" w:cs="Arial"/>
                <w:szCs w:val="24"/>
              </w:rPr>
              <w:t>Recolección de Basura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8227C3" w:rsidRPr="00580522" w:rsidRDefault="00EB6C01" w:rsidP="008227C3">
            <w:pPr>
              <w:jc w:val="center"/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</w:pPr>
            <w:r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  <w:t>150</w:t>
            </w:r>
          </w:p>
        </w:tc>
        <w:tc>
          <w:tcPr>
            <w:tcW w:w="3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FD5CFB" w:rsidP="00C950FA">
            <w:pPr>
              <w:jc w:val="center"/>
              <w:rPr>
                <w:rFonts w:ascii="Eras Medium ITC" w:eastAsia="Times New Roman" w:hAnsi="Eras Medium ITC" w:cs="Arial"/>
                <w:szCs w:val="24"/>
              </w:rPr>
            </w:pPr>
            <w:r>
              <w:rPr>
                <w:rFonts w:ascii="Eras Medium ITC" w:eastAsia="Times New Roman" w:hAnsi="Eras Medium ITC" w:cs="Arial"/>
                <w:szCs w:val="24"/>
              </w:rPr>
              <w:t>38.65</w:t>
            </w:r>
            <w:r w:rsidR="00E40782" w:rsidRPr="00D61BEB">
              <w:rPr>
                <w:rFonts w:ascii="Eras Medium ITC" w:eastAsia="Times New Roman" w:hAnsi="Eras Medium ITC" w:cs="Arial"/>
                <w:szCs w:val="24"/>
              </w:rPr>
              <w:t>%</w:t>
            </w:r>
          </w:p>
        </w:tc>
      </w:tr>
      <w:tr w:rsidR="00782C77" w:rsidRPr="000B571E" w:rsidTr="00580522">
        <w:trPr>
          <w:trHeight w:val="390"/>
        </w:trPr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782C77" w:rsidRPr="00D61BEB" w:rsidRDefault="000B571E" w:rsidP="00354328">
            <w:pPr>
              <w:rPr>
                <w:rFonts w:ascii="Eras Medium ITC" w:eastAsia="Times New Roman" w:hAnsi="Eras Medium ITC" w:cs="Arial"/>
                <w:szCs w:val="24"/>
              </w:rPr>
            </w:pPr>
            <w:r w:rsidRPr="00D61BEB">
              <w:rPr>
                <w:rFonts w:ascii="Eras Medium ITC" w:hAnsi="Eras Medium ITC" w:cs="Arial"/>
                <w:szCs w:val="24"/>
              </w:rPr>
              <w:t>Aseo de vías y sitios públicos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580522" w:rsidRDefault="00EB6C01" w:rsidP="00C950FA">
            <w:pPr>
              <w:jc w:val="center"/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</w:pPr>
            <w:r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  <w:t>60</w:t>
            </w:r>
          </w:p>
        </w:tc>
        <w:tc>
          <w:tcPr>
            <w:tcW w:w="3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FD5CFB" w:rsidP="00C950FA">
            <w:pPr>
              <w:jc w:val="center"/>
              <w:rPr>
                <w:rFonts w:ascii="Eras Medium ITC" w:eastAsia="Times New Roman" w:hAnsi="Eras Medium ITC" w:cs="Arial"/>
                <w:szCs w:val="24"/>
              </w:rPr>
            </w:pPr>
            <w:bookmarkStart w:id="2" w:name="_GoBack"/>
            <w:bookmarkEnd w:id="2"/>
            <w:r>
              <w:rPr>
                <w:rFonts w:ascii="Eras Medium ITC" w:eastAsia="Times New Roman" w:hAnsi="Eras Medium ITC" w:cs="Arial"/>
                <w:szCs w:val="24"/>
              </w:rPr>
              <w:t>15.46</w:t>
            </w:r>
            <w:r w:rsidR="00782C77" w:rsidRPr="00D61BEB">
              <w:rPr>
                <w:rFonts w:ascii="Eras Medium ITC" w:eastAsia="Times New Roman" w:hAnsi="Eras Medium ITC" w:cs="Arial"/>
                <w:szCs w:val="24"/>
              </w:rPr>
              <w:t>%</w:t>
            </w:r>
          </w:p>
        </w:tc>
      </w:tr>
      <w:tr w:rsidR="00782C77" w:rsidRPr="000B571E" w:rsidTr="00580522">
        <w:trPr>
          <w:trHeight w:val="390"/>
        </w:trPr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782C77" w:rsidRPr="00D61BEB" w:rsidRDefault="000B571E" w:rsidP="00354328">
            <w:pPr>
              <w:rPr>
                <w:rFonts w:ascii="Eras Medium ITC" w:eastAsia="Times New Roman" w:hAnsi="Eras Medium ITC" w:cs="Arial"/>
                <w:szCs w:val="24"/>
              </w:rPr>
            </w:pPr>
            <w:r w:rsidRPr="00D61BEB">
              <w:rPr>
                <w:rFonts w:ascii="Eras Medium ITC" w:hAnsi="Eras Medium ITC" w:cs="Arial"/>
                <w:szCs w:val="24"/>
              </w:rPr>
              <w:t>Mantenimiento de parques y obras de ornato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580522" w:rsidRDefault="00EB6C01" w:rsidP="00C950FA">
            <w:pPr>
              <w:jc w:val="center"/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</w:pPr>
            <w:r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  <w:t>14</w:t>
            </w:r>
          </w:p>
        </w:tc>
        <w:tc>
          <w:tcPr>
            <w:tcW w:w="3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FD5CFB" w:rsidP="00C950FA">
            <w:pPr>
              <w:tabs>
                <w:tab w:val="left" w:pos="1256"/>
                <w:tab w:val="center" w:pos="1521"/>
              </w:tabs>
              <w:jc w:val="center"/>
              <w:rPr>
                <w:rFonts w:ascii="Eras Medium ITC" w:eastAsia="Times New Roman" w:hAnsi="Eras Medium ITC" w:cs="Arial"/>
                <w:szCs w:val="24"/>
              </w:rPr>
            </w:pPr>
            <w:r>
              <w:rPr>
                <w:rFonts w:ascii="Eras Medium ITC" w:eastAsia="Times New Roman" w:hAnsi="Eras Medium ITC" w:cs="Arial"/>
                <w:szCs w:val="24"/>
              </w:rPr>
              <w:t>3.60</w:t>
            </w:r>
            <w:r w:rsidR="00782C77" w:rsidRPr="00D61BEB">
              <w:rPr>
                <w:rFonts w:ascii="Eras Medium ITC" w:eastAsia="Times New Roman" w:hAnsi="Eras Medium ITC" w:cs="Arial"/>
                <w:szCs w:val="24"/>
              </w:rPr>
              <w:t>%</w:t>
            </w:r>
          </w:p>
        </w:tc>
      </w:tr>
      <w:tr w:rsidR="00782C77" w:rsidRPr="000B571E" w:rsidTr="00580522">
        <w:trPr>
          <w:trHeight w:val="390"/>
        </w:trPr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782C77" w:rsidRPr="00D61BEB" w:rsidRDefault="00D61BEB" w:rsidP="00354328">
            <w:pPr>
              <w:rPr>
                <w:rFonts w:ascii="Eras Medium ITC" w:eastAsia="Times New Roman" w:hAnsi="Eras Medium ITC" w:cs="Arial"/>
                <w:szCs w:val="24"/>
              </w:rPr>
            </w:pPr>
            <w:r w:rsidRPr="00D61BEB">
              <w:rPr>
                <w:rFonts w:ascii="Eras Medium ITC" w:eastAsia="Times New Roman" w:hAnsi="Eras Medium ITC" w:cs="Arial"/>
                <w:szCs w:val="24"/>
              </w:rPr>
              <w:t>Facturación</w:t>
            </w:r>
            <w:r w:rsidR="000B571E" w:rsidRPr="00D61BEB">
              <w:rPr>
                <w:rFonts w:ascii="Eras Medium ITC" w:eastAsia="Times New Roman" w:hAnsi="Eras Medium ITC" w:cs="Arial"/>
                <w:szCs w:val="24"/>
              </w:rPr>
              <w:t xml:space="preserve"> y cobro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D61BEB" w:rsidRPr="00580522" w:rsidRDefault="00EB6C01" w:rsidP="00C950FA">
            <w:pPr>
              <w:jc w:val="center"/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</w:pPr>
            <w:r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  <w:t>25</w:t>
            </w:r>
          </w:p>
        </w:tc>
        <w:tc>
          <w:tcPr>
            <w:tcW w:w="3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782C77" w:rsidRPr="00D61BEB" w:rsidRDefault="00FD5CFB" w:rsidP="00C950FA">
            <w:pPr>
              <w:jc w:val="center"/>
              <w:rPr>
                <w:rFonts w:ascii="Eras Medium ITC" w:eastAsia="Times New Roman" w:hAnsi="Eras Medium ITC" w:cs="Arial"/>
                <w:szCs w:val="24"/>
              </w:rPr>
            </w:pPr>
            <w:r>
              <w:rPr>
                <w:rFonts w:ascii="Eras Medium ITC" w:eastAsia="Times New Roman" w:hAnsi="Eras Medium ITC" w:cs="Arial"/>
                <w:szCs w:val="24"/>
              </w:rPr>
              <w:t>6.44</w:t>
            </w:r>
            <w:r w:rsidR="00782C77" w:rsidRPr="00D61BEB">
              <w:rPr>
                <w:rFonts w:ascii="Eras Medium ITC" w:eastAsia="Times New Roman" w:hAnsi="Eras Medium ITC" w:cs="Arial"/>
                <w:szCs w:val="24"/>
              </w:rPr>
              <w:t>%</w:t>
            </w:r>
          </w:p>
        </w:tc>
      </w:tr>
      <w:tr w:rsidR="000B571E" w:rsidRPr="000B571E" w:rsidTr="00580522">
        <w:trPr>
          <w:trHeight w:val="390"/>
        </w:trPr>
        <w:tc>
          <w:tcPr>
            <w:tcW w:w="3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0B571E" w:rsidRPr="00D61BEB" w:rsidRDefault="000B571E" w:rsidP="00354328">
            <w:pPr>
              <w:widowControl/>
              <w:suppressAutoHyphens w:val="0"/>
              <w:jc w:val="both"/>
              <w:rPr>
                <w:rFonts w:ascii="Eras Medium ITC" w:hAnsi="Eras Medium ITC" w:cs="Arial"/>
                <w:b/>
                <w:szCs w:val="24"/>
              </w:rPr>
            </w:pPr>
            <w:r w:rsidRPr="00D61BEB">
              <w:rPr>
                <w:rFonts w:ascii="Eras Medium ITC" w:hAnsi="Eras Medium ITC" w:cs="Arial"/>
                <w:szCs w:val="24"/>
              </w:rPr>
              <w:t>Administración de Cementerio</w:t>
            </w:r>
          </w:p>
        </w:tc>
        <w:tc>
          <w:tcPr>
            <w:tcW w:w="1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0B571E" w:rsidRPr="00580522" w:rsidRDefault="00EB6C01" w:rsidP="00C950FA">
            <w:pPr>
              <w:jc w:val="center"/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</w:pPr>
            <w:r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  <w:t>7</w:t>
            </w:r>
          </w:p>
        </w:tc>
        <w:tc>
          <w:tcPr>
            <w:tcW w:w="3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0B571E" w:rsidRPr="00D61BEB" w:rsidRDefault="00FD5CFB" w:rsidP="00C950FA">
            <w:pPr>
              <w:jc w:val="center"/>
              <w:rPr>
                <w:rFonts w:ascii="Eras Medium ITC" w:eastAsia="Times New Roman" w:hAnsi="Eras Medium ITC" w:cs="Arial"/>
                <w:szCs w:val="24"/>
              </w:rPr>
            </w:pPr>
            <w:r>
              <w:rPr>
                <w:rFonts w:ascii="Eras Medium ITC" w:eastAsia="Times New Roman" w:hAnsi="Eras Medium ITC" w:cs="Arial"/>
                <w:szCs w:val="24"/>
              </w:rPr>
              <w:t>1.80</w:t>
            </w:r>
            <w:r w:rsidR="000B571E" w:rsidRPr="00D61BEB">
              <w:rPr>
                <w:rFonts w:ascii="Eras Medium ITC" w:eastAsia="Times New Roman" w:hAnsi="Eras Medium ITC" w:cs="Arial"/>
                <w:szCs w:val="24"/>
              </w:rPr>
              <w:t>%</w:t>
            </w:r>
          </w:p>
        </w:tc>
      </w:tr>
      <w:tr w:rsidR="000B571E" w:rsidRPr="000B571E" w:rsidTr="00580522">
        <w:trPr>
          <w:trHeight w:val="390"/>
        </w:trPr>
        <w:tc>
          <w:tcPr>
            <w:tcW w:w="3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0B571E" w:rsidRPr="00D61BEB" w:rsidRDefault="000B571E" w:rsidP="00354328">
            <w:pPr>
              <w:widowControl/>
              <w:suppressAutoHyphens w:val="0"/>
              <w:jc w:val="both"/>
              <w:rPr>
                <w:rFonts w:ascii="Eras Medium ITC" w:hAnsi="Eras Medium ITC" w:cs="Arial"/>
                <w:b/>
                <w:szCs w:val="24"/>
              </w:rPr>
            </w:pPr>
            <w:r w:rsidRPr="00D61BEB">
              <w:rPr>
                <w:rFonts w:ascii="Eras Medium ITC" w:hAnsi="Eras Medium ITC" w:cs="Arial"/>
                <w:szCs w:val="24"/>
              </w:rPr>
              <w:t>Gestión Ambiental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0B571E" w:rsidRPr="00580522" w:rsidRDefault="00EB6C01" w:rsidP="00C950FA">
            <w:pPr>
              <w:jc w:val="center"/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</w:pPr>
            <w:r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  <w:t>25</w:t>
            </w: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0B571E" w:rsidRPr="00D61BEB" w:rsidRDefault="00FD5CFB" w:rsidP="00C950FA">
            <w:pPr>
              <w:jc w:val="center"/>
              <w:rPr>
                <w:rFonts w:ascii="Eras Medium ITC" w:eastAsia="Times New Roman" w:hAnsi="Eras Medium ITC" w:cs="Arial"/>
                <w:szCs w:val="24"/>
              </w:rPr>
            </w:pPr>
            <w:r>
              <w:rPr>
                <w:rFonts w:ascii="Eras Medium ITC" w:eastAsia="Times New Roman" w:hAnsi="Eras Medium ITC" w:cs="Arial"/>
                <w:szCs w:val="24"/>
              </w:rPr>
              <w:t>6.44</w:t>
            </w:r>
            <w:r w:rsidR="000B571E" w:rsidRPr="00D61BEB">
              <w:rPr>
                <w:rFonts w:ascii="Eras Medium ITC" w:eastAsia="Times New Roman" w:hAnsi="Eras Medium ITC" w:cs="Arial"/>
                <w:szCs w:val="24"/>
              </w:rPr>
              <w:t>%</w:t>
            </w:r>
          </w:p>
        </w:tc>
      </w:tr>
      <w:tr w:rsidR="000B571E" w:rsidRPr="000B571E" w:rsidTr="00580522">
        <w:trPr>
          <w:trHeight w:val="390"/>
        </w:trPr>
        <w:tc>
          <w:tcPr>
            <w:tcW w:w="3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0B571E" w:rsidRPr="00D61BEB" w:rsidRDefault="000B571E" w:rsidP="00354328">
            <w:pPr>
              <w:widowControl/>
              <w:suppressAutoHyphens w:val="0"/>
              <w:jc w:val="both"/>
              <w:rPr>
                <w:rFonts w:ascii="Eras Medium ITC" w:hAnsi="Eras Medium ITC" w:cs="Arial"/>
                <w:szCs w:val="24"/>
              </w:rPr>
            </w:pPr>
            <w:r w:rsidRPr="00D61BEB">
              <w:rPr>
                <w:rFonts w:ascii="Eras Medium ITC" w:hAnsi="Eras Medium ITC" w:cs="Arial"/>
                <w:szCs w:val="24"/>
              </w:rPr>
              <w:t>Solicitud de Patentes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0B571E" w:rsidRPr="00580522" w:rsidRDefault="00EB6C01" w:rsidP="00C950FA">
            <w:pPr>
              <w:jc w:val="center"/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</w:pPr>
            <w:r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  <w:t>4</w:t>
            </w: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0B571E" w:rsidRPr="00D61BEB" w:rsidRDefault="000D323B" w:rsidP="00C950FA">
            <w:pPr>
              <w:jc w:val="center"/>
              <w:rPr>
                <w:rFonts w:ascii="Eras Medium ITC" w:eastAsia="Times New Roman" w:hAnsi="Eras Medium ITC" w:cs="Arial"/>
                <w:szCs w:val="24"/>
              </w:rPr>
            </w:pPr>
            <w:r>
              <w:rPr>
                <w:rFonts w:ascii="Eras Medium ITC" w:eastAsia="Times New Roman" w:hAnsi="Eras Medium ITC" w:cs="Arial"/>
                <w:szCs w:val="24"/>
              </w:rPr>
              <w:t>1.03</w:t>
            </w:r>
            <w:r w:rsidR="000B571E" w:rsidRPr="00D61BEB">
              <w:rPr>
                <w:rFonts w:ascii="Eras Medium ITC" w:eastAsia="Times New Roman" w:hAnsi="Eras Medium ITC" w:cs="Arial"/>
                <w:szCs w:val="24"/>
              </w:rPr>
              <w:t>%</w:t>
            </w:r>
          </w:p>
        </w:tc>
      </w:tr>
      <w:tr w:rsidR="000B571E" w:rsidRPr="000B571E" w:rsidTr="00580522">
        <w:trPr>
          <w:trHeight w:val="390"/>
        </w:trPr>
        <w:tc>
          <w:tcPr>
            <w:tcW w:w="3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0B571E" w:rsidRPr="00D61BEB" w:rsidRDefault="000B571E" w:rsidP="00354328">
            <w:pPr>
              <w:widowControl/>
              <w:suppressAutoHyphens w:val="0"/>
              <w:jc w:val="both"/>
              <w:rPr>
                <w:rFonts w:ascii="Eras Medium ITC" w:hAnsi="Eras Medium ITC" w:cs="Arial"/>
                <w:szCs w:val="24"/>
              </w:rPr>
            </w:pPr>
            <w:r w:rsidRPr="00D61BEB">
              <w:rPr>
                <w:rFonts w:ascii="Eras Medium ITC" w:hAnsi="Eras Medium ITC" w:cs="Arial"/>
                <w:szCs w:val="24"/>
              </w:rPr>
              <w:t>Permiso de Construcción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0B571E" w:rsidRPr="00580522" w:rsidRDefault="00EB6C01" w:rsidP="00C950FA">
            <w:pPr>
              <w:jc w:val="center"/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</w:pPr>
            <w:r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  <w:t>1</w:t>
            </w: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0B571E" w:rsidRPr="00D61BEB" w:rsidRDefault="000D323B" w:rsidP="00C950FA">
            <w:pPr>
              <w:jc w:val="center"/>
              <w:rPr>
                <w:rFonts w:ascii="Eras Medium ITC" w:eastAsia="Times New Roman" w:hAnsi="Eras Medium ITC" w:cs="Arial"/>
                <w:szCs w:val="24"/>
              </w:rPr>
            </w:pPr>
            <w:r>
              <w:rPr>
                <w:rFonts w:ascii="Eras Medium ITC" w:eastAsia="Times New Roman" w:hAnsi="Eras Medium ITC" w:cs="Arial"/>
                <w:szCs w:val="24"/>
              </w:rPr>
              <w:t>0.25</w:t>
            </w:r>
            <w:r w:rsidR="000B571E" w:rsidRPr="00D61BEB">
              <w:rPr>
                <w:rFonts w:ascii="Eras Medium ITC" w:eastAsia="Times New Roman" w:hAnsi="Eras Medium ITC" w:cs="Arial"/>
                <w:szCs w:val="24"/>
              </w:rPr>
              <w:t>%</w:t>
            </w:r>
          </w:p>
        </w:tc>
      </w:tr>
      <w:tr w:rsidR="00C950FA" w:rsidRPr="000B571E" w:rsidTr="00580522">
        <w:trPr>
          <w:trHeight w:val="390"/>
        </w:trPr>
        <w:tc>
          <w:tcPr>
            <w:tcW w:w="3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C950FA" w:rsidRPr="00D61BEB" w:rsidRDefault="00C950FA" w:rsidP="00354328">
            <w:pPr>
              <w:widowControl/>
              <w:suppressAutoHyphens w:val="0"/>
              <w:jc w:val="both"/>
              <w:rPr>
                <w:rFonts w:ascii="Eras Medium ITC" w:hAnsi="Eras Medium ITC" w:cs="Arial"/>
                <w:szCs w:val="24"/>
              </w:rPr>
            </w:pPr>
            <w:r>
              <w:rPr>
                <w:rFonts w:ascii="Eras Medium ITC" w:hAnsi="Eras Medium ITC" w:cs="Arial"/>
                <w:szCs w:val="24"/>
              </w:rPr>
              <w:t xml:space="preserve">Visados Planos 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950FA" w:rsidRPr="00580522" w:rsidRDefault="00EB6C01" w:rsidP="00C950FA">
            <w:pPr>
              <w:jc w:val="center"/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</w:pPr>
            <w:r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  <w:t>4</w:t>
            </w: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C950FA" w:rsidRDefault="000D323B" w:rsidP="00C950FA">
            <w:pPr>
              <w:jc w:val="center"/>
              <w:rPr>
                <w:rFonts w:ascii="Eras Medium ITC" w:eastAsia="Times New Roman" w:hAnsi="Eras Medium ITC" w:cs="Arial"/>
                <w:szCs w:val="24"/>
              </w:rPr>
            </w:pPr>
            <w:r>
              <w:rPr>
                <w:rFonts w:ascii="Eras Medium ITC" w:eastAsia="Times New Roman" w:hAnsi="Eras Medium ITC" w:cs="Arial"/>
                <w:szCs w:val="24"/>
              </w:rPr>
              <w:t>1.03</w:t>
            </w:r>
            <w:r w:rsidR="00C950FA" w:rsidRPr="00935994">
              <w:rPr>
                <w:rFonts w:ascii="Eras Medium ITC" w:eastAsia="Times New Roman" w:hAnsi="Eras Medium ITC" w:cs="Arial"/>
                <w:szCs w:val="24"/>
              </w:rPr>
              <w:t>%</w:t>
            </w:r>
          </w:p>
        </w:tc>
      </w:tr>
      <w:tr w:rsidR="00E40782" w:rsidRPr="000B571E" w:rsidTr="00580522">
        <w:trPr>
          <w:trHeight w:val="390"/>
        </w:trPr>
        <w:tc>
          <w:tcPr>
            <w:tcW w:w="3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E40782" w:rsidRPr="00D61BEB" w:rsidRDefault="00E40782" w:rsidP="00354328">
            <w:pPr>
              <w:widowControl/>
              <w:suppressAutoHyphens w:val="0"/>
              <w:jc w:val="both"/>
              <w:rPr>
                <w:rFonts w:ascii="Eras Medium ITC" w:hAnsi="Eras Medium ITC" w:cs="Arial"/>
                <w:szCs w:val="24"/>
              </w:rPr>
            </w:pPr>
            <w:r w:rsidRPr="00D61BEB">
              <w:rPr>
                <w:rFonts w:ascii="Eras Medium ITC" w:hAnsi="Eras Medium ITC" w:cs="Arial"/>
                <w:szCs w:val="24"/>
              </w:rPr>
              <w:t>Uso de Suelo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E40782" w:rsidRPr="00580522" w:rsidRDefault="00EB6C01" w:rsidP="00C950FA">
            <w:pPr>
              <w:jc w:val="center"/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</w:pPr>
            <w:r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  <w:t>0</w:t>
            </w: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E40782" w:rsidRDefault="00580522" w:rsidP="00C950FA">
            <w:pPr>
              <w:jc w:val="center"/>
            </w:pPr>
            <w:r>
              <w:rPr>
                <w:rFonts w:ascii="Eras Medium ITC" w:eastAsia="Times New Roman" w:hAnsi="Eras Medium ITC" w:cs="Arial"/>
                <w:szCs w:val="24"/>
              </w:rPr>
              <w:t>0</w:t>
            </w:r>
            <w:r w:rsidR="00E40782" w:rsidRPr="00935994">
              <w:rPr>
                <w:rFonts w:ascii="Eras Medium ITC" w:eastAsia="Times New Roman" w:hAnsi="Eras Medium ITC" w:cs="Arial"/>
                <w:szCs w:val="24"/>
              </w:rPr>
              <w:t>%</w:t>
            </w:r>
          </w:p>
        </w:tc>
      </w:tr>
      <w:tr w:rsidR="00E40782" w:rsidRPr="000B571E" w:rsidTr="00580522">
        <w:trPr>
          <w:trHeight w:val="390"/>
        </w:trPr>
        <w:tc>
          <w:tcPr>
            <w:tcW w:w="3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E40782" w:rsidRPr="00D61BEB" w:rsidRDefault="00E40782" w:rsidP="00354328">
            <w:pPr>
              <w:widowControl/>
              <w:suppressAutoHyphens w:val="0"/>
              <w:jc w:val="both"/>
              <w:rPr>
                <w:rFonts w:ascii="Eras Medium ITC" w:hAnsi="Eras Medium ITC" w:cs="Arial"/>
                <w:szCs w:val="24"/>
              </w:rPr>
            </w:pPr>
            <w:r w:rsidRPr="00D61BEB">
              <w:rPr>
                <w:rFonts w:ascii="Eras Medium ITC" w:hAnsi="Eras Medium ITC" w:cs="Arial"/>
                <w:szCs w:val="24"/>
              </w:rPr>
              <w:t>Acueducto Municipal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E40782" w:rsidRPr="00580522" w:rsidRDefault="00EB6C01" w:rsidP="00C950FA">
            <w:pPr>
              <w:jc w:val="center"/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</w:pPr>
            <w:r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  <w:t>22</w:t>
            </w: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E40782" w:rsidRDefault="000D323B" w:rsidP="009F49BE">
            <w:pPr>
              <w:jc w:val="center"/>
            </w:pPr>
            <w:r>
              <w:rPr>
                <w:rFonts w:ascii="Eras Medium ITC" w:eastAsia="Times New Roman" w:hAnsi="Eras Medium ITC" w:cs="Arial"/>
                <w:szCs w:val="24"/>
              </w:rPr>
              <w:t>5.67</w:t>
            </w:r>
            <w:r w:rsidR="00E40782" w:rsidRPr="00935994">
              <w:rPr>
                <w:rFonts w:ascii="Eras Medium ITC" w:eastAsia="Times New Roman" w:hAnsi="Eras Medium ITC" w:cs="Arial"/>
                <w:szCs w:val="24"/>
              </w:rPr>
              <w:t>%</w:t>
            </w:r>
          </w:p>
        </w:tc>
      </w:tr>
      <w:tr w:rsidR="00E40782" w:rsidRPr="00D61BEB" w:rsidTr="00580522">
        <w:trPr>
          <w:trHeight w:val="390"/>
        </w:trPr>
        <w:tc>
          <w:tcPr>
            <w:tcW w:w="38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:rsidR="00E40782" w:rsidRPr="00D61BEB" w:rsidRDefault="00153494" w:rsidP="00A95278">
            <w:pPr>
              <w:widowControl/>
              <w:suppressAutoHyphens w:val="0"/>
              <w:jc w:val="both"/>
              <w:rPr>
                <w:rFonts w:ascii="Eras Medium ITC" w:hAnsi="Eras Medium ITC" w:cs="Arial"/>
                <w:szCs w:val="24"/>
              </w:rPr>
            </w:pPr>
            <w:r w:rsidRPr="00153494">
              <w:rPr>
                <w:rFonts w:ascii="Eras Medium ITC" w:hAnsi="Eras Medium ITC" w:cs="Arial"/>
                <w:szCs w:val="24"/>
              </w:rPr>
              <w:t>Infraestructura Vial</w:t>
            </w:r>
          </w:p>
        </w:tc>
        <w:tc>
          <w:tcPr>
            <w:tcW w:w="1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E40782" w:rsidRPr="00580522" w:rsidRDefault="00EB6C01" w:rsidP="00C950FA">
            <w:pPr>
              <w:jc w:val="center"/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</w:pPr>
            <w:r>
              <w:rPr>
                <w:rFonts w:ascii="Eras Medium ITC" w:eastAsia="Times New Roman" w:hAnsi="Eras Medium ITC" w:cs="Arial"/>
                <w:color w:val="0D0D0D" w:themeColor="text1" w:themeTint="F2"/>
                <w:szCs w:val="24"/>
              </w:rPr>
              <w:t>76</w:t>
            </w:r>
          </w:p>
        </w:tc>
        <w:tc>
          <w:tcPr>
            <w:tcW w:w="3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E40782" w:rsidRDefault="000D323B" w:rsidP="00C950FA">
            <w:pPr>
              <w:jc w:val="center"/>
            </w:pPr>
            <w:r>
              <w:rPr>
                <w:rFonts w:ascii="Eras Medium ITC" w:eastAsia="Times New Roman" w:hAnsi="Eras Medium ITC" w:cs="Arial"/>
                <w:szCs w:val="24"/>
              </w:rPr>
              <w:t>19.59</w:t>
            </w:r>
            <w:r w:rsidR="00E40782" w:rsidRPr="00935994">
              <w:rPr>
                <w:rFonts w:ascii="Eras Medium ITC" w:eastAsia="Times New Roman" w:hAnsi="Eras Medium ITC" w:cs="Arial"/>
                <w:szCs w:val="24"/>
              </w:rPr>
              <w:t>%</w:t>
            </w:r>
          </w:p>
        </w:tc>
      </w:tr>
      <w:bookmarkEnd w:id="1"/>
    </w:tbl>
    <w:p w:rsidR="001B597D" w:rsidRDefault="001B597D" w:rsidP="00EE29E0">
      <w:pPr>
        <w:tabs>
          <w:tab w:val="left" w:pos="2422"/>
        </w:tabs>
        <w:spacing w:before="100" w:beforeAutospacing="1" w:after="100" w:afterAutospacing="1"/>
        <w:jc w:val="both"/>
        <w:rPr>
          <w:rFonts w:ascii="Century Gothic" w:hAnsi="Century Gothic" w:cs="Arial"/>
          <w:b/>
          <w:sz w:val="22"/>
          <w:szCs w:val="22"/>
        </w:rPr>
        <w:sectPr w:rsidR="001B597D" w:rsidSect="003A7C65">
          <w:headerReference w:type="default" r:id="rId9"/>
          <w:pgSz w:w="12240" w:h="15840"/>
          <w:pgMar w:top="1361" w:right="1361" w:bottom="1361" w:left="1361" w:header="709" w:footer="709" w:gutter="0"/>
          <w:cols w:space="708"/>
          <w:titlePg/>
          <w:docGrid w:linePitch="360"/>
        </w:sectPr>
      </w:pPr>
    </w:p>
    <w:tbl>
      <w:tblPr>
        <w:tblW w:w="14317" w:type="dxa"/>
        <w:tblInd w:w="-45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2D69B" w:themeFill="accent3" w:themeFillTint="99"/>
        <w:tblLayout w:type="fixed"/>
        <w:tblLook w:val="04A0" w:firstRow="1" w:lastRow="0" w:firstColumn="1" w:lastColumn="0" w:noHBand="0" w:noVBand="1"/>
      </w:tblPr>
      <w:tblGrid>
        <w:gridCol w:w="283"/>
        <w:gridCol w:w="3828"/>
        <w:gridCol w:w="1559"/>
        <w:gridCol w:w="1843"/>
        <w:gridCol w:w="2268"/>
        <w:gridCol w:w="1701"/>
        <w:gridCol w:w="2835"/>
      </w:tblGrid>
      <w:tr w:rsidR="001B597D" w:rsidRPr="00F92239" w:rsidTr="00580522">
        <w:trPr>
          <w:trHeight w:val="539"/>
        </w:trPr>
        <w:tc>
          <w:tcPr>
            <w:tcW w:w="14317" w:type="dxa"/>
            <w:gridSpan w:val="7"/>
            <w:shd w:val="clear" w:color="auto" w:fill="92D050"/>
          </w:tcPr>
          <w:p w:rsidR="001B597D" w:rsidRPr="00F92239" w:rsidRDefault="0016126C" w:rsidP="00A9527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Arial"/>
                <w:b/>
                <w:bCs/>
                <w:szCs w:val="22"/>
              </w:rPr>
            </w:pPr>
            <w:r>
              <w:rPr>
                <w:rFonts w:ascii="Century Gothic" w:hAnsi="Century Gothic" w:cs="Arial"/>
                <w:b/>
                <w:bCs/>
                <w:sz w:val="22"/>
                <w:szCs w:val="22"/>
              </w:rPr>
              <w:lastRenderedPageBreak/>
              <w:t xml:space="preserve">Informe Semestral del </w:t>
            </w:r>
            <w:r w:rsidR="001B597D" w:rsidRPr="00F92239">
              <w:rPr>
                <w:rFonts w:ascii="Century Gothic" w:hAnsi="Century Gothic" w:cs="Arial"/>
                <w:b/>
                <w:bCs/>
                <w:sz w:val="22"/>
                <w:szCs w:val="22"/>
              </w:rPr>
              <w:t>Plan Anual de Trabajo de la Contraloría de Servicios, año 201</w:t>
            </w:r>
            <w:r w:rsidR="00F27B56">
              <w:rPr>
                <w:rFonts w:ascii="Century Gothic" w:hAnsi="Century Gothic" w:cs="Arial"/>
                <w:b/>
                <w:bCs/>
                <w:sz w:val="22"/>
                <w:szCs w:val="22"/>
              </w:rPr>
              <w:t>8</w:t>
            </w:r>
          </w:p>
          <w:p w:rsidR="001B597D" w:rsidRPr="00F92239" w:rsidRDefault="001B597D" w:rsidP="00A9527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Arial"/>
                <w:b/>
                <w:bCs/>
                <w:szCs w:val="22"/>
              </w:rPr>
            </w:pPr>
          </w:p>
          <w:p w:rsidR="001B597D" w:rsidRPr="00F92239" w:rsidRDefault="001B597D" w:rsidP="00A95278">
            <w:pPr>
              <w:pStyle w:val="NormalWeb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szCs w:val="22"/>
              </w:rPr>
            </w:pPr>
            <w:r w:rsidRPr="00F92239">
              <w:rPr>
                <w:rFonts w:ascii="Century Gothic" w:hAnsi="Century Gothic" w:cs="Arial"/>
                <w:b/>
                <w:bCs/>
                <w:sz w:val="22"/>
                <w:szCs w:val="22"/>
              </w:rPr>
              <w:t xml:space="preserve">Objetivo Estratégico Institucional: </w:t>
            </w:r>
            <w:r w:rsidRPr="00F92239">
              <w:rPr>
                <w:rFonts w:ascii="Century Gothic" w:hAnsi="Century Gothic" w:cs="Arial"/>
                <w:sz w:val="18"/>
                <w:szCs w:val="18"/>
              </w:rPr>
              <w:t xml:space="preserve">Desarrollar un proceso de planificación institucional </w:t>
            </w:r>
            <w:r w:rsidRPr="00F92239">
              <w:rPr>
                <w:rFonts w:ascii="Century Gothic" w:hAnsi="Century Gothic" w:cs="Arial"/>
                <w:spacing w:val="-3"/>
                <w:sz w:val="18"/>
                <w:szCs w:val="18"/>
              </w:rPr>
              <w:t xml:space="preserve">de </w:t>
            </w:r>
            <w:r w:rsidRPr="00F92239">
              <w:rPr>
                <w:rFonts w:ascii="Century Gothic" w:hAnsi="Century Gothic" w:cs="Arial"/>
                <w:sz w:val="18"/>
                <w:szCs w:val="18"/>
              </w:rPr>
              <w:t>mediano plazo que permita desarrollar las  capacidades de gestión del gobierno local para ejercer direccionalidad y liderazgo en los procesos de desarrollo humano local con participación ciudadana.</w:t>
            </w:r>
          </w:p>
        </w:tc>
      </w:tr>
      <w:tr w:rsidR="001B597D" w:rsidRPr="00F92239" w:rsidTr="00A95278">
        <w:trPr>
          <w:trHeight w:val="971"/>
        </w:trPr>
        <w:tc>
          <w:tcPr>
            <w:tcW w:w="283" w:type="dxa"/>
            <w:tcBorders>
              <w:bottom w:val="single" w:sz="8" w:space="0" w:color="auto"/>
            </w:tcBorders>
            <w:shd w:val="clear" w:color="auto" w:fill="C2D69B" w:themeFill="accent3" w:themeFillTint="99"/>
          </w:tcPr>
          <w:p w:rsidR="001B597D" w:rsidRPr="00F92239" w:rsidRDefault="001B597D" w:rsidP="00A9527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Arial"/>
                <w:b/>
                <w:bCs/>
                <w:szCs w:val="22"/>
              </w:rPr>
            </w:pPr>
          </w:p>
        </w:tc>
        <w:tc>
          <w:tcPr>
            <w:tcW w:w="3828" w:type="dxa"/>
            <w:tcBorders>
              <w:bottom w:val="single" w:sz="8" w:space="0" w:color="auto"/>
            </w:tcBorders>
            <w:shd w:val="clear" w:color="auto" w:fill="C2D69B" w:themeFill="accent3" w:themeFillTint="99"/>
          </w:tcPr>
          <w:p w:rsidR="001B597D" w:rsidRPr="00F92239" w:rsidRDefault="001B597D" w:rsidP="0016126C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Arial"/>
                <w:b/>
                <w:szCs w:val="22"/>
              </w:rPr>
            </w:pPr>
            <w:r w:rsidRPr="00F92239">
              <w:rPr>
                <w:rFonts w:ascii="Century Gothic" w:hAnsi="Century Gothic" w:cs="Arial"/>
                <w:b/>
                <w:sz w:val="22"/>
                <w:szCs w:val="22"/>
              </w:rPr>
              <w:t xml:space="preserve">Objetivo </w:t>
            </w:r>
            <w:r w:rsidR="0016126C">
              <w:rPr>
                <w:rFonts w:ascii="Century Gothic" w:hAnsi="Century Gothic" w:cs="Arial"/>
                <w:b/>
                <w:sz w:val="22"/>
                <w:szCs w:val="22"/>
              </w:rPr>
              <w:t xml:space="preserve">Semestral </w:t>
            </w:r>
            <w:r w:rsidRPr="00F92239">
              <w:rPr>
                <w:rFonts w:ascii="Century Gothic" w:hAnsi="Century Gothic" w:cs="Arial"/>
                <w:b/>
                <w:sz w:val="22"/>
                <w:szCs w:val="22"/>
              </w:rPr>
              <w:t>Operativo</w:t>
            </w:r>
          </w:p>
        </w:tc>
        <w:tc>
          <w:tcPr>
            <w:tcW w:w="1559" w:type="dxa"/>
            <w:tcBorders>
              <w:bottom w:val="single" w:sz="8" w:space="0" w:color="auto"/>
            </w:tcBorders>
            <w:shd w:val="clear" w:color="auto" w:fill="C2D69B" w:themeFill="accent3" w:themeFillTint="99"/>
          </w:tcPr>
          <w:p w:rsidR="001B597D" w:rsidRPr="00F92239" w:rsidRDefault="001B597D" w:rsidP="00A9527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Arial"/>
                <w:b/>
                <w:szCs w:val="22"/>
              </w:rPr>
            </w:pPr>
            <w:r w:rsidRPr="00F92239">
              <w:rPr>
                <w:rFonts w:ascii="Century Gothic" w:hAnsi="Century Gothic" w:cs="Arial"/>
                <w:b/>
                <w:sz w:val="22"/>
                <w:szCs w:val="22"/>
              </w:rPr>
              <w:t>Meta</w:t>
            </w:r>
          </w:p>
        </w:tc>
        <w:tc>
          <w:tcPr>
            <w:tcW w:w="1843" w:type="dxa"/>
            <w:tcBorders>
              <w:bottom w:val="single" w:sz="8" w:space="0" w:color="auto"/>
            </w:tcBorders>
            <w:shd w:val="clear" w:color="auto" w:fill="C2D69B" w:themeFill="accent3" w:themeFillTint="99"/>
          </w:tcPr>
          <w:p w:rsidR="001B597D" w:rsidRPr="00F92239" w:rsidRDefault="0016126C" w:rsidP="00A9527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Arial"/>
                <w:b/>
                <w:szCs w:val="22"/>
              </w:rPr>
            </w:pPr>
            <w:r>
              <w:rPr>
                <w:rFonts w:ascii="Century Gothic" w:hAnsi="Century Gothic" w:cs="Arial"/>
                <w:b/>
                <w:sz w:val="22"/>
                <w:szCs w:val="22"/>
              </w:rPr>
              <w:t xml:space="preserve">Logro </w:t>
            </w:r>
          </w:p>
        </w:tc>
        <w:tc>
          <w:tcPr>
            <w:tcW w:w="2268" w:type="dxa"/>
            <w:tcBorders>
              <w:bottom w:val="single" w:sz="8" w:space="0" w:color="auto"/>
            </w:tcBorders>
            <w:shd w:val="clear" w:color="auto" w:fill="C2D69B" w:themeFill="accent3" w:themeFillTint="99"/>
          </w:tcPr>
          <w:p w:rsidR="001B597D" w:rsidRPr="00F92239" w:rsidRDefault="001B597D" w:rsidP="00A9527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Arial"/>
                <w:b/>
                <w:szCs w:val="22"/>
              </w:rPr>
            </w:pPr>
            <w:r w:rsidRPr="00F92239">
              <w:rPr>
                <w:rFonts w:ascii="Century Gothic" w:hAnsi="Century Gothic" w:cs="Arial"/>
                <w:b/>
                <w:sz w:val="22"/>
                <w:szCs w:val="22"/>
              </w:rPr>
              <w:t>Actividades</w:t>
            </w:r>
          </w:p>
        </w:tc>
        <w:tc>
          <w:tcPr>
            <w:tcW w:w="1701" w:type="dxa"/>
            <w:tcBorders>
              <w:bottom w:val="single" w:sz="8" w:space="0" w:color="auto"/>
            </w:tcBorders>
            <w:shd w:val="clear" w:color="auto" w:fill="C2D69B" w:themeFill="accent3" w:themeFillTint="99"/>
          </w:tcPr>
          <w:p w:rsidR="001B597D" w:rsidRPr="00F92239" w:rsidRDefault="001B597D" w:rsidP="00A9527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Arial"/>
                <w:b/>
                <w:szCs w:val="22"/>
              </w:rPr>
            </w:pPr>
            <w:r w:rsidRPr="00F92239">
              <w:rPr>
                <w:rFonts w:ascii="Century Gothic" w:hAnsi="Century Gothic" w:cs="Arial"/>
                <w:b/>
                <w:sz w:val="22"/>
                <w:szCs w:val="22"/>
              </w:rPr>
              <w:t>Cronograma/ Tiempo</w:t>
            </w:r>
          </w:p>
          <w:p w:rsidR="001B597D" w:rsidRPr="00F92239" w:rsidRDefault="001B597D" w:rsidP="00A9527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Arial"/>
                <w:b/>
                <w:szCs w:val="22"/>
              </w:rPr>
            </w:pPr>
          </w:p>
        </w:tc>
        <w:tc>
          <w:tcPr>
            <w:tcW w:w="2835" w:type="dxa"/>
            <w:tcBorders>
              <w:bottom w:val="single" w:sz="8" w:space="0" w:color="auto"/>
            </w:tcBorders>
            <w:shd w:val="clear" w:color="auto" w:fill="C2D69B" w:themeFill="accent3" w:themeFillTint="99"/>
          </w:tcPr>
          <w:p w:rsidR="001B597D" w:rsidRPr="00F92239" w:rsidRDefault="001B597D" w:rsidP="00A95278">
            <w:pPr>
              <w:pStyle w:val="NormalWeb"/>
              <w:spacing w:before="0" w:beforeAutospacing="0" w:after="0" w:afterAutospacing="0"/>
              <w:jc w:val="center"/>
              <w:rPr>
                <w:rFonts w:ascii="Century Gothic" w:hAnsi="Century Gothic" w:cs="Arial"/>
                <w:b/>
                <w:szCs w:val="22"/>
              </w:rPr>
            </w:pPr>
            <w:r w:rsidRPr="00F92239">
              <w:rPr>
                <w:rFonts w:ascii="Century Gothic" w:hAnsi="Century Gothic" w:cs="Arial"/>
                <w:b/>
                <w:sz w:val="22"/>
                <w:szCs w:val="22"/>
              </w:rPr>
              <w:t>Responsables</w:t>
            </w:r>
          </w:p>
        </w:tc>
      </w:tr>
      <w:tr w:rsidR="001B597D" w:rsidRPr="00F92239" w:rsidTr="00580522">
        <w:trPr>
          <w:trHeight w:val="539"/>
        </w:trPr>
        <w:tc>
          <w:tcPr>
            <w:tcW w:w="283" w:type="dxa"/>
            <w:shd w:val="clear" w:color="auto" w:fill="EAF1DD" w:themeFill="accent3" w:themeFillTint="33"/>
          </w:tcPr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</w:p>
        </w:tc>
        <w:tc>
          <w:tcPr>
            <w:tcW w:w="3828" w:type="dxa"/>
            <w:shd w:val="clear" w:color="auto" w:fill="EAF1DD" w:themeFill="accent3" w:themeFillTint="33"/>
          </w:tcPr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F92239">
              <w:rPr>
                <w:rFonts w:ascii="Century Gothic" w:hAnsi="Century Gothic" w:cs="Arial"/>
                <w:b/>
                <w:sz w:val="18"/>
                <w:szCs w:val="18"/>
              </w:rPr>
              <w:t>1</w:t>
            </w:r>
            <w:r w:rsidRPr="00F92239">
              <w:rPr>
                <w:rFonts w:ascii="Century Gothic" w:hAnsi="Century Gothic" w:cs="Arial"/>
                <w:sz w:val="18"/>
                <w:szCs w:val="18"/>
              </w:rPr>
              <w:t xml:space="preserve">. </w:t>
            </w:r>
            <w:r w:rsidRPr="00F92239">
              <w:rPr>
                <w:rFonts w:ascii="Century Gothic" w:hAnsi="Century Gothic" w:cs="Arial"/>
                <w:b/>
                <w:sz w:val="18"/>
                <w:szCs w:val="18"/>
              </w:rPr>
              <w:t>Atender oportunamente las inconformidades, denuncias y sugerencias que presenten las personas usuarias ante la Contraloría de Servicios.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color w:val="222222"/>
                <w:sz w:val="18"/>
                <w:szCs w:val="18"/>
              </w:rPr>
            </w:pPr>
            <w:r w:rsidRPr="00F92239">
              <w:rPr>
                <w:rFonts w:ascii="Century Gothic" w:hAnsi="Century Gothic" w:cs="Arial"/>
                <w:b/>
                <w:color w:val="222222"/>
                <w:sz w:val="18"/>
                <w:szCs w:val="18"/>
              </w:rPr>
              <w:t>a.</w:t>
            </w:r>
            <w:r w:rsidRPr="00F92239">
              <w:rPr>
                <w:rFonts w:ascii="Century Gothic" w:hAnsi="Century Gothic" w:cs="Arial"/>
                <w:color w:val="222222"/>
                <w:sz w:val="18"/>
                <w:szCs w:val="18"/>
              </w:rPr>
              <w:t xml:space="preserve"> Atender el 100% de las inconformidades o sugerencias presentadas por los usuarios (as).</w:t>
            </w:r>
          </w:p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F92239">
              <w:rPr>
                <w:rFonts w:ascii="Century Gothic" w:hAnsi="Century Gothic" w:cs="Arial"/>
                <w:b/>
                <w:color w:val="222222"/>
                <w:sz w:val="18"/>
                <w:szCs w:val="18"/>
              </w:rPr>
              <w:t>b.</w:t>
            </w:r>
            <w:r w:rsidRPr="00F92239">
              <w:rPr>
                <w:rFonts w:ascii="Century Gothic" w:hAnsi="Century Gothic" w:cs="Arial"/>
                <w:color w:val="222222"/>
                <w:sz w:val="18"/>
                <w:szCs w:val="18"/>
              </w:rPr>
              <w:t xml:space="preserve"> Atender el 100% de las gestiones presentadas por los usuarios (as).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1B597D" w:rsidRPr="0016126C" w:rsidRDefault="0016126C" w:rsidP="00A95278">
            <w:pPr>
              <w:pStyle w:val="NormalWeb"/>
              <w:jc w:val="both"/>
              <w:rPr>
                <w:rFonts w:ascii="Century Gothic" w:hAnsi="Century Gothic" w:cs="Arial"/>
                <w:color w:val="222222"/>
                <w:sz w:val="18"/>
                <w:szCs w:val="18"/>
              </w:rPr>
            </w:pPr>
            <w:r>
              <w:rPr>
                <w:rFonts w:ascii="Century Gothic" w:hAnsi="Century Gothic" w:cs="Arial"/>
                <w:sz w:val="18"/>
                <w:szCs w:val="18"/>
              </w:rPr>
              <w:t xml:space="preserve">a. </w:t>
            </w:r>
            <w:r>
              <w:rPr>
                <w:rFonts w:ascii="Century Gothic" w:hAnsi="Century Gothic" w:cs="Arial"/>
                <w:color w:val="222222"/>
                <w:sz w:val="18"/>
                <w:szCs w:val="18"/>
              </w:rPr>
              <w:t>100</w:t>
            </w:r>
            <w:r w:rsidRPr="00F92239">
              <w:rPr>
                <w:rFonts w:ascii="Century Gothic" w:hAnsi="Century Gothic" w:cs="Arial"/>
                <w:color w:val="222222"/>
                <w:sz w:val="18"/>
                <w:szCs w:val="18"/>
              </w:rPr>
              <w:t>%</w:t>
            </w:r>
            <w:r>
              <w:rPr>
                <w:rFonts w:ascii="Century Gothic" w:hAnsi="Century Gothic" w:cs="Arial"/>
                <w:color w:val="222222"/>
                <w:sz w:val="18"/>
                <w:szCs w:val="18"/>
              </w:rPr>
              <w:t xml:space="preserve"> se atendió 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color w:val="222222"/>
                <w:sz w:val="18"/>
                <w:szCs w:val="18"/>
              </w:rPr>
            </w:pPr>
            <w:r w:rsidRPr="00F92239">
              <w:rPr>
                <w:rFonts w:ascii="Century Gothic" w:hAnsi="Century Gothic" w:cs="Arial"/>
                <w:b/>
                <w:color w:val="222222"/>
                <w:sz w:val="18"/>
                <w:szCs w:val="18"/>
              </w:rPr>
              <w:t>a.</w:t>
            </w:r>
            <w:r w:rsidRPr="00F92239">
              <w:rPr>
                <w:rFonts w:ascii="Century Gothic" w:hAnsi="Century Gothic" w:cs="Arial"/>
                <w:color w:val="222222"/>
                <w:sz w:val="18"/>
                <w:szCs w:val="18"/>
              </w:rPr>
              <w:t xml:space="preserve"> Revisión diaria del buzón, correo electrónico y las denuncias electrónicas, así como atención personal de los usuarios, para la recepción de las inconformidades.</w:t>
            </w:r>
          </w:p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F92239">
              <w:rPr>
                <w:rFonts w:ascii="Century Gothic" w:hAnsi="Century Gothic" w:cs="Arial"/>
                <w:b/>
                <w:sz w:val="18"/>
                <w:szCs w:val="18"/>
              </w:rPr>
              <w:t>b</w:t>
            </w:r>
            <w:r w:rsidRPr="0006401A">
              <w:rPr>
                <w:rFonts w:ascii="Century Gothic" w:hAnsi="Century Gothic" w:cs="Arial"/>
                <w:b/>
                <w:sz w:val="18"/>
                <w:szCs w:val="18"/>
              </w:rPr>
              <w:t>.</w:t>
            </w:r>
            <w:r w:rsidRPr="0006401A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  <w:r w:rsidR="0006401A" w:rsidRPr="0006401A">
              <w:rPr>
                <w:rFonts w:ascii="Century Gothic" w:hAnsi="Century Gothic" w:cs="Arial"/>
                <w:color w:val="222222"/>
                <w:sz w:val="18"/>
                <w:szCs w:val="18"/>
              </w:rPr>
              <w:t>Identificación de las gestiones presentadas por los usuarios (as) para el traslado a las jefaturas pertinentes según corresponda y la respectiva preparación de las respuestas a los usuarios</w:t>
            </w:r>
          </w:p>
        </w:tc>
        <w:tc>
          <w:tcPr>
            <w:tcW w:w="1701" w:type="dxa"/>
            <w:shd w:val="clear" w:color="auto" w:fill="EAF1DD" w:themeFill="accent3" w:themeFillTint="33"/>
          </w:tcPr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color w:val="222222"/>
                <w:sz w:val="18"/>
                <w:szCs w:val="18"/>
              </w:rPr>
            </w:pPr>
            <w:r w:rsidRPr="00F92239">
              <w:rPr>
                <w:rFonts w:ascii="Century Gothic" w:hAnsi="Century Gothic" w:cs="Arial"/>
                <w:b/>
                <w:sz w:val="22"/>
                <w:szCs w:val="22"/>
              </w:rPr>
              <w:t>a.</w:t>
            </w:r>
            <w:r w:rsidRPr="00F92239">
              <w:rPr>
                <w:rFonts w:ascii="Century Gothic" w:hAnsi="Century Gothic" w:cs="Arial"/>
                <w:sz w:val="22"/>
                <w:szCs w:val="22"/>
              </w:rPr>
              <w:t xml:space="preserve"> </w:t>
            </w:r>
            <w:r w:rsidRPr="00F92239">
              <w:rPr>
                <w:rFonts w:ascii="Century Gothic" w:hAnsi="Century Gothic" w:cs="Arial"/>
                <w:color w:val="222222"/>
                <w:sz w:val="18"/>
                <w:szCs w:val="18"/>
              </w:rPr>
              <w:t>Diario</w:t>
            </w:r>
          </w:p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color w:val="222222"/>
                <w:sz w:val="18"/>
                <w:szCs w:val="18"/>
              </w:rPr>
            </w:pPr>
          </w:p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color w:val="222222"/>
                <w:sz w:val="18"/>
                <w:szCs w:val="18"/>
              </w:rPr>
            </w:pPr>
          </w:p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color w:val="222222"/>
                <w:sz w:val="18"/>
                <w:szCs w:val="18"/>
              </w:rPr>
            </w:pPr>
            <w:r w:rsidRPr="00F92239">
              <w:rPr>
                <w:rFonts w:ascii="Century Gothic" w:hAnsi="Century Gothic" w:cs="Arial"/>
                <w:color w:val="222222"/>
                <w:sz w:val="18"/>
                <w:szCs w:val="18"/>
              </w:rPr>
              <w:t xml:space="preserve">            </w:t>
            </w:r>
          </w:p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color w:val="222222"/>
                <w:sz w:val="18"/>
                <w:szCs w:val="18"/>
              </w:rPr>
            </w:pPr>
            <w:r w:rsidRPr="00F92239">
              <w:rPr>
                <w:rFonts w:ascii="Century Gothic" w:hAnsi="Century Gothic" w:cs="Arial"/>
                <w:color w:val="222222"/>
                <w:sz w:val="18"/>
                <w:szCs w:val="18"/>
              </w:rPr>
              <w:t xml:space="preserve">                                                                   </w:t>
            </w:r>
          </w:p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color w:val="222222"/>
                <w:sz w:val="18"/>
                <w:szCs w:val="18"/>
              </w:rPr>
            </w:pPr>
            <w:r w:rsidRPr="00F92239">
              <w:rPr>
                <w:rFonts w:ascii="Century Gothic" w:hAnsi="Century Gothic" w:cs="Arial"/>
                <w:b/>
                <w:color w:val="222222"/>
                <w:sz w:val="18"/>
                <w:szCs w:val="18"/>
              </w:rPr>
              <w:t>b.</w:t>
            </w:r>
            <w:r w:rsidRPr="00F92239">
              <w:rPr>
                <w:rFonts w:ascii="Century Gothic" w:hAnsi="Century Gothic" w:cs="Arial"/>
                <w:color w:val="222222"/>
                <w:sz w:val="18"/>
                <w:szCs w:val="18"/>
              </w:rPr>
              <w:t xml:space="preserve"> Diario</w:t>
            </w:r>
          </w:p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color w:val="222222"/>
                <w:sz w:val="18"/>
                <w:szCs w:val="18"/>
              </w:rPr>
            </w:pPr>
          </w:p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szCs w:val="22"/>
              </w:rPr>
            </w:pPr>
          </w:p>
        </w:tc>
        <w:tc>
          <w:tcPr>
            <w:tcW w:w="2835" w:type="dxa"/>
            <w:shd w:val="clear" w:color="auto" w:fill="EAF1DD" w:themeFill="accent3" w:themeFillTint="33"/>
          </w:tcPr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szCs w:val="22"/>
              </w:rPr>
            </w:pPr>
            <w:r w:rsidRPr="00F92239">
              <w:rPr>
                <w:rFonts w:ascii="Century Gothic" w:hAnsi="Century Gothic" w:cs="Arial"/>
                <w:sz w:val="18"/>
                <w:szCs w:val="18"/>
              </w:rPr>
              <w:t>Encargada Contraloría de Servicios</w:t>
            </w:r>
            <w:r w:rsidRPr="00F92239">
              <w:rPr>
                <w:rFonts w:ascii="Century Gothic" w:hAnsi="Century Gothic" w:cs="Arial"/>
                <w:sz w:val="22"/>
                <w:szCs w:val="22"/>
              </w:rPr>
              <w:t>.</w:t>
            </w:r>
          </w:p>
        </w:tc>
      </w:tr>
      <w:tr w:rsidR="001B597D" w:rsidRPr="00F92239" w:rsidTr="00580522">
        <w:trPr>
          <w:trHeight w:val="539"/>
        </w:trPr>
        <w:tc>
          <w:tcPr>
            <w:tcW w:w="283" w:type="dxa"/>
            <w:shd w:val="clear" w:color="auto" w:fill="EAF1DD" w:themeFill="accent3" w:themeFillTint="33"/>
          </w:tcPr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bCs/>
                <w:szCs w:val="22"/>
              </w:rPr>
            </w:pPr>
          </w:p>
        </w:tc>
        <w:tc>
          <w:tcPr>
            <w:tcW w:w="3828" w:type="dxa"/>
            <w:shd w:val="clear" w:color="auto" w:fill="EAF1DD" w:themeFill="accent3" w:themeFillTint="33"/>
          </w:tcPr>
          <w:p w:rsidR="00E94134" w:rsidRPr="00E94134" w:rsidRDefault="001B597D" w:rsidP="00E94134">
            <w:pPr>
              <w:jc w:val="both"/>
              <w:rPr>
                <w:rFonts w:ascii="Century Gothic" w:hAnsi="Century Gothic" w:cs="Arial"/>
                <w:b/>
                <w:color w:val="222222"/>
                <w:sz w:val="18"/>
                <w:szCs w:val="18"/>
                <w:lang w:val="es-MX"/>
              </w:rPr>
            </w:pPr>
            <w:r w:rsidRPr="00E94134">
              <w:rPr>
                <w:rFonts w:ascii="Century Gothic" w:hAnsi="Century Gothic" w:cs="Arial"/>
                <w:b/>
                <w:sz w:val="18"/>
                <w:szCs w:val="18"/>
              </w:rPr>
              <w:t xml:space="preserve">2. </w:t>
            </w:r>
            <w:r w:rsidR="00E94134" w:rsidRPr="00E94134">
              <w:rPr>
                <w:rFonts w:ascii="Century Gothic" w:hAnsi="Century Gothic" w:cs="Arial"/>
                <w:b/>
                <w:sz w:val="18"/>
                <w:szCs w:val="18"/>
              </w:rPr>
              <w:t>Evaluar y controlar las principales deficiencias institucionales, para procurar una solución.</w:t>
            </w:r>
          </w:p>
          <w:p w:rsidR="001B597D" w:rsidRPr="00E94134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1B597D" w:rsidRPr="00F92239" w:rsidRDefault="001B597D" w:rsidP="00A95278">
            <w:pPr>
              <w:jc w:val="both"/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val="es-CR" w:eastAsia="es-CR"/>
              </w:rPr>
            </w:pPr>
            <w:r w:rsidRPr="00F92239"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val="es-CR" w:eastAsia="es-CR"/>
              </w:rPr>
              <w:t>Corregir en un 100% las debilidades de las áreas que así lo requieran.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1B597D" w:rsidRPr="00DC6207" w:rsidRDefault="001B597D" w:rsidP="00A95278">
            <w:pPr>
              <w:pStyle w:val="NormalWeb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DC6207">
              <w:rPr>
                <w:rFonts w:ascii="Century Gothic" w:hAnsi="Century Gothic" w:cs="Arial"/>
                <w:sz w:val="18"/>
                <w:szCs w:val="18"/>
              </w:rPr>
              <w:t>Porcentaje</w:t>
            </w:r>
            <w:r w:rsidR="0016126C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  <w:r w:rsidR="00580522">
              <w:rPr>
                <w:rFonts w:ascii="Century Gothic" w:hAnsi="Century Gothic" w:cs="Arial"/>
                <w:color w:val="222222"/>
                <w:sz w:val="18"/>
                <w:szCs w:val="18"/>
              </w:rPr>
              <w:t>100</w:t>
            </w:r>
            <w:r w:rsidR="0016126C" w:rsidRPr="00F92239">
              <w:rPr>
                <w:rFonts w:ascii="Century Gothic" w:hAnsi="Century Gothic" w:cs="Arial"/>
                <w:color w:val="222222"/>
                <w:sz w:val="18"/>
                <w:szCs w:val="18"/>
              </w:rPr>
              <w:t xml:space="preserve">% </w:t>
            </w:r>
            <w:r w:rsidR="0016126C">
              <w:rPr>
                <w:rFonts w:ascii="Century Gothic" w:hAnsi="Century Gothic" w:cs="Arial"/>
                <w:sz w:val="18"/>
                <w:szCs w:val="18"/>
              </w:rPr>
              <w:t xml:space="preserve"> de debilidades que se lograron</w:t>
            </w:r>
            <w:r w:rsidRPr="00DC6207">
              <w:rPr>
                <w:rFonts w:ascii="Century Gothic" w:hAnsi="Century Gothic" w:cs="Arial"/>
                <w:sz w:val="18"/>
                <w:szCs w:val="18"/>
              </w:rPr>
              <w:t xml:space="preserve"> corregir.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0D4670" w:rsidRPr="0006401A" w:rsidRDefault="0006401A" w:rsidP="0006401A">
            <w:pPr>
              <w:jc w:val="both"/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eastAsia="es-CR"/>
              </w:rPr>
            </w:pPr>
            <w:r>
              <w:rPr>
                <w:rFonts w:ascii="Century Gothic" w:hAnsi="Century Gothic" w:cs="Arial"/>
                <w:color w:val="222222"/>
                <w:sz w:val="18"/>
                <w:szCs w:val="18"/>
                <w:lang w:eastAsia="es-CR"/>
              </w:rPr>
              <w:t>a-</w:t>
            </w:r>
            <w:r w:rsidRPr="0006401A">
              <w:rPr>
                <w:rFonts w:ascii="Century Gothic" w:hAnsi="Century Gothic" w:cs="Arial"/>
                <w:color w:val="222222"/>
                <w:sz w:val="18"/>
                <w:szCs w:val="18"/>
                <w:lang w:eastAsia="es-CR"/>
              </w:rPr>
              <w:t>Identificación y priorización de las principales deficiencias.</w:t>
            </w:r>
            <w:r w:rsidR="000D4670" w:rsidRPr="0006401A"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eastAsia="es-CR"/>
              </w:rPr>
              <w:t>.</w:t>
            </w:r>
          </w:p>
          <w:p w:rsidR="0006401A" w:rsidRPr="00CB05FD" w:rsidRDefault="0006401A" w:rsidP="0006401A">
            <w:pPr>
              <w:jc w:val="both"/>
              <w:rPr>
                <w:rFonts w:ascii="Century Gothic" w:hAnsi="Century Gothic" w:cs="Arial"/>
                <w:b/>
                <w:color w:val="222222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eastAsia="es-CR"/>
              </w:rPr>
              <w:t>b-</w:t>
            </w:r>
            <w:r w:rsidRPr="00CB05FD">
              <w:rPr>
                <w:rFonts w:ascii="Century Gothic" w:hAnsi="Century Gothic" w:cs="Arial"/>
                <w:color w:val="222222"/>
                <w:lang w:eastAsia="es-CR"/>
              </w:rPr>
              <w:t xml:space="preserve"> </w:t>
            </w:r>
            <w:r w:rsidRPr="0006401A">
              <w:rPr>
                <w:rFonts w:ascii="Century Gothic" w:hAnsi="Century Gothic" w:cs="Arial"/>
                <w:color w:val="222222"/>
                <w:sz w:val="18"/>
                <w:szCs w:val="18"/>
                <w:lang w:eastAsia="es-CR"/>
              </w:rPr>
              <w:t>Seguimiento a las deficiencias.</w:t>
            </w:r>
          </w:p>
          <w:p w:rsidR="0006401A" w:rsidRPr="0006401A" w:rsidRDefault="0006401A" w:rsidP="0006401A">
            <w:pPr>
              <w:jc w:val="both"/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eastAsia="es-CR"/>
              </w:rPr>
            </w:pPr>
            <w:r w:rsidRPr="0006401A"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eastAsia="es-CR"/>
              </w:rPr>
              <w:t>c-</w:t>
            </w:r>
            <w:r w:rsidRPr="0006401A">
              <w:rPr>
                <w:rFonts w:ascii="Century Gothic" w:hAnsi="Century Gothic" w:cs="Arial"/>
                <w:color w:val="222222"/>
                <w:sz w:val="18"/>
                <w:szCs w:val="18"/>
                <w:lang w:eastAsia="es-CR"/>
              </w:rPr>
              <w:t xml:space="preserve"> Realizar  informe  de las áreas con deficiencias</w:t>
            </w:r>
          </w:p>
          <w:p w:rsidR="001B597D" w:rsidRPr="00F92239" w:rsidRDefault="001B597D" w:rsidP="00A95278">
            <w:pPr>
              <w:jc w:val="both"/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eastAsia="es-CR"/>
              </w:rPr>
            </w:pPr>
          </w:p>
        </w:tc>
        <w:tc>
          <w:tcPr>
            <w:tcW w:w="1701" w:type="dxa"/>
            <w:shd w:val="clear" w:color="auto" w:fill="EAF1DD" w:themeFill="accent3" w:themeFillTint="33"/>
          </w:tcPr>
          <w:p w:rsidR="001B597D" w:rsidRPr="0006401A" w:rsidRDefault="001B597D" w:rsidP="0006401A">
            <w:pPr>
              <w:pStyle w:val="NormalWeb"/>
              <w:rPr>
                <w:rFonts w:ascii="Century Gothic" w:hAnsi="Century Gothic" w:cs="Arial"/>
                <w:sz w:val="18"/>
                <w:szCs w:val="18"/>
              </w:rPr>
            </w:pPr>
            <w:r w:rsidRPr="0006401A">
              <w:rPr>
                <w:rFonts w:ascii="Century Gothic" w:hAnsi="Century Gothic" w:cs="Arial"/>
                <w:b/>
                <w:sz w:val="18"/>
                <w:szCs w:val="18"/>
              </w:rPr>
              <w:t>a.</w:t>
            </w:r>
            <w:r w:rsidRPr="0006401A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  <w:r w:rsidR="0006401A" w:rsidRPr="0006401A">
              <w:rPr>
                <w:rFonts w:ascii="Century Gothic" w:hAnsi="Century Gothic" w:cs="Arial"/>
                <w:sz w:val="18"/>
                <w:szCs w:val="18"/>
              </w:rPr>
              <w:t>Mensual</w:t>
            </w:r>
          </w:p>
          <w:p w:rsidR="001B597D" w:rsidRPr="0006401A" w:rsidRDefault="0006401A" w:rsidP="0006401A">
            <w:pPr>
              <w:pStyle w:val="NormalWeb"/>
              <w:rPr>
                <w:rFonts w:ascii="Century Gothic" w:hAnsi="Century Gothic" w:cs="Arial"/>
                <w:sz w:val="18"/>
                <w:szCs w:val="18"/>
              </w:rPr>
            </w:pPr>
            <w:r w:rsidRPr="0006401A">
              <w:rPr>
                <w:rFonts w:ascii="Century Gothic" w:hAnsi="Century Gothic" w:cs="Arial"/>
                <w:sz w:val="18"/>
                <w:szCs w:val="18"/>
              </w:rPr>
              <w:t>b. Mensual</w:t>
            </w:r>
          </w:p>
          <w:p w:rsidR="0006401A" w:rsidRPr="0006401A" w:rsidRDefault="0006401A" w:rsidP="0006401A">
            <w:pPr>
              <w:rPr>
                <w:rFonts w:ascii="Century Gothic" w:hAnsi="Century Gothic" w:cs="Arial"/>
                <w:color w:val="222222"/>
                <w:sz w:val="18"/>
                <w:szCs w:val="18"/>
                <w:lang w:eastAsia="es-CR"/>
              </w:rPr>
            </w:pPr>
            <w:r w:rsidRPr="0006401A">
              <w:rPr>
                <w:rFonts w:ascii="Century Gothic" w:hAnsi="Century Gothic" w:cs="Arial"/>
                <w:sz w:val="18"/>
                <w:szCs w:val="18"/>
              </w:rPr>
              <w:t>c.</w:t>
            </w:r>
            <w:r w:rsidR="007F25FA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  <w:r w:rsidRPr="0006401A">
              <w:rPr>
                <w:rFonts w:ascii="Century Gothic" w:hAnsi="Century Gothic" w:cs="Arial"/>
                <w:color w:val="222222"/>
                <w:sz w:val="18"/>
                <w:szCs w:val="18"/>
                <w:lang w:eastAsia="es-CR"/>
              </w:rPr>
              <w:t>Realizar  informe  de las áreas con deficiencias.</w:t>
            </w:r>
          </w:p>
          <w:p w:rsidR="0006401A" w:rsidRPr="0006401A" w:rsidRDefault="0006401A" w:rsidP="00A95278">
            <w:pPr>
              <w:pStyle w:val="NormalWeb"/>
              <w:jc w:val="both"/>
              <w:rPr>
                <w:rFonts w:ascii="Century Gothic" w:hAnsi="Century Gothic" w:cs="Arial"/>
                <w:sz w:val="18"/>
                <w:szCs w:val="18"/>
                <w:lang w:val="es-ES_tradnl"/>
              </w:rPr>
            </w:pPr>
          </w:p>
        </w:tc>
        <w:tc>
          <w:tcPr>
            <w:tcW w:w="2835" w:type="dxa"/>
            <w:shd w:val="clear" w:color="auto" w:fill="EAF1DD" w:themeFill="accent3" w:themeFillTint="33"/>
          </w:tcPr>
          <w:p w:rsidR="001B597D" w:rsidRPr="00F151A6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szCs w:val="22"/>
              </w:rPr>
            </w:pPr>
            <w:r w:rsidRPr="00F151A6">
              <w:rPr>
                <w:rFonts w:ascii="Century Gothic" w:hAnsi="Century Gothic" w:cs="Arial"/>
                <w:b/>
                <w:sz w:val="18"/>
                <w:szCs w:val="18"/>
              </w:rPr>
              <w:t>Encargada Contraloría de Servicios</w:t>
            </w:r>
            <w:r>
              <w:rPr>
                <w:rFonts w:ascii="Century Gothic" w:hAnsi="Century Gothic" w:cs="Arial"/>
                <w:b/>
                <w:sz w:val="18"/>
                <w:szCs w:val="18"/>
              </w:rPr>
              <w:t>.</w:t>
            </w:r>
          </w:p>
        </w:tc>
      </w:tr>
      <w:tr w:rsidR="001B597D" w:rsidRPr="00F92239" w:rsidTr="00580522">
        <w:trPr>
          <w:trHeight w:val="539"/>
        </w:trPr>
        <w:tc>
          <w:tcPr>
            <w:tcW w:w="283" w:type="dxa"/>
            <w:shd w:val="clear" w:color="auto" w:fill="EAF1DD" w:themeFill="accent3" w:themeFillTint="33"/>
          </w:tcPr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bCs/>
                <w:szCs w:val="22"/>
              </w:rPr>
            </w:pPr>
          </w:p>
        </w:tc>
        <w:tc>
          <w:tcPr>
            <w:tcW w:w="3828" w:type="dxa"/>
            <w:shd w:val="clear" w:color="auto" w:fill="EAF1DD" w:themeFill="accent3" w:themeFillTint="33"/>
          </w:tcPr>
          <w:p w:rsidR="001B597D" w:rsidRPr="003818A6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 xml:space="preserve">3. </w:t>
            </w:r>
            <w:r w:rsidRPr="003818A6">
              <w:rPr>
                <w:rFonts w:ascii="Century Gothic" w:hAnsi="Century Gothic" w:cs="Arial"/>
                <w:b/>
                <w:sz w:val="18"/>
                <w:szCs w:val="18"/>
              </w:rPr>
              <w:t xml:space="preserve">Vigilar el cumplimiento institucional en la pronta respuesta a las inconformidades presentadas por </w:t>
            </w:r>
            <w:r>
              <w:rPr>
                <w:rFonts w:ascii="Century Gothic" w:hAnsi="Century Gothic" w:cs="Arial"/>
                <w:b/>
                <w:sz w:val="18"/>
                <w:szCs w:val="18"/>
              </w:rPr>
              <w:t xml:space="preserve">las </w:t>
            </w:r>
            <w:r>
              <w:rPr>
                <w:rFonts w:ascii="Century Gothic" w:hAnsi="Century Gothic" w:cs="Arial"/>
                <w:b/>
                <w:sz w:val="18"/>
                <w:szCs w:val="18"/>
              </w:rPr>
              <w:lastRenderedPageBreak/>
              <w:t>personas</w:t>
            </w:r>
            <w:r w:rsidRPr="003818A6">
              <w:rPr>
                <w:rFonts w:ascii="Century Gothic" w:hAnsi="Century Gothic" w:cs="Arial"/>
                <w:b/>
                <w:sz w:val="18"/>
                <w:szCs w:val="18"/>
              </w:rPr>
              <w:t xml:space="preserve"> usuari</w:t>
            </w:r>
            <w:r>
              <w:rPr>
                <w:rFonts w:ascii="Century Gothic" w:hAnsi="Century Gothic" w:cs="Arial"/>
                <w:b/>
                <w:sz w:val="18"/>
                <w:szCs w:val="18"/>
              </w:rPr>
              <w:t>a</w:t>
            </w:r>
            <w:r w:rsidRPr="003818A6">
              <w:rPr>
                <w:rFonts w:ascii="Century Gothic" w:hAnsi="Century Gothic" w:cs="Arial"/>
                <w:b/>
                <w:sz w:val="18"/>
                <w:szCs w:val="18"/>
              </w:rPr>
              <w:t>s.</w:t>
            </w:r>
          </w:p>
          <w:p w:rsidR="001B597D" w:rsidRPr="003818A6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1B597D" w:rsidRPr="00020A73" w:rsidRDefault="001B597D" w:rsidP="00A95278">
            <w:pPr>
              <w:jc w:val="both"/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val="es-CR" w:eastAsia="es-CR"/>
              </w:rPr>
            </w:pPr>
            <w:r w:rsidRPr="00020A73"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val="es-CR" w:eastAsia="es-CR"/>
              </w:rPr>
              <w:lastRenderedPageBreak/>
              <w:t xml:space="preserve">Responder en tiempo (establecido </w:t>
            </w:r>
            <w:r w:rsidRPr="00020A73"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val="es-CR" w:eastAsia="es-CR"/>
              </w:rPr>
              <w:lastRenderedPageBreak/>
              <w:t xml:space="preserve">por ley) el 100% de consultas recibidas. 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1B597D" w:rsidRPr="00DC6207" w:rsidRDefault="001B597D" w:rsidP="00A95278">
            <w:pPr>
              <w:pStyle w:val="NormalWeb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DC6207">
              <w:rPr>
                <w:rFonts w:ascii="Century Gothic" w:hAnsi="Century Gothic" w:cs="Arial"/>
                <w:sz w:val="18"/>
                <w:szCs w:val="18"/>
              </w:rPr>
              <w:lastRenderedPageBreak/>
              <w:t>Porcentaje</w:t>
            </w:r>
            <w:r w:rsidR="0016126C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  <w:r w:rsidR="00580522">
              <w:rPr>
                <w:rFonts w:ascii="Century Gothic" w:hAnsi="Century Gothic" w:cs="Arial"/>
                <w:color w:val="222222"/>
                <w:sz w:val="18"/>
                <w:szCs w:val="18"/>
              </w:rPr>
              <w:t>9</w:t>
            </w:r>
            <w:r w:rsidR="0019296E">
              <w:rPr>
                <w:rFonts w:ascii="Century Gothic" w:hAnsi="Century Gothic" w:cs="Arial"/>
                <w:color w:val="222222"/>
                <w:sz w:val="18"/>
                <w:szCs w:val="18"/>
              </w:rPr>
              <w:t xml:space="preserve">0 </w:t>
            </w:r>
            <w:r w:rsidR="0016126C" w:rsidRPr="00F92239">
              <w:rPr>
                <w:rFonts w:ascii="Century Gothic" w:hAnsi="Century Gothic" w:cs="Arial"/>
                <w:color w:val="222222"/>
                <w:sz w:val="18"/>
                <w:szCs w:val="18"/>
              </w:rPr>
              <w:t xml:space="preserve">% </w:t>
            </w:r>
            <w:r w:rsidRPr="00DC6207">
              <w:rPr>
                <w:rFonts w:ascii="Century Gothic" w:hAnsi="Century Gothic" w:cs="Arial"/>
                <w:sz w:val="18"/>
                <w:szCs w:val="18"/>
              </w:rPr>
              <w:t xml:space="preserve"> de </w:t>
            </w:r>
            <w:r>
              <w:rPr>
                <w:rFonts w:ascii="Century Gothic" w:hAnsi="Century Gothic" w:cs="Arial"/>
                <w:sz w:val="18"/>
                <w:szCs w:val="18"/>
              </w:rPr>
              <w:t>respuesta</w:t>
            </w:r>
            <w:r w:rsidRPr="00DC6207">
              <w:rPr>
                <w:rFonts w:ascii="Century Gothic" w:hAnsi="Century Gothic" w:cs="Arial"/>
                <w:sz w:val="18"/>
                <w:szCs w:val="18"/>
              </w:rPr>
              <w:t xml:space="preserve">s 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emitidas en el </w:t>
            </w:r>
            <w:r>
              <w:rPr>
                <w:rFonts w:ascii="Century Gothic" w:hAnsi="Century Gothic" w:cs="Arial"/>
                <w:sz w:val="18"/>
                <w:szCs w:val="18"/>
              </w:rPr>
              <w:lastRenderedPageBreak/>
              <w:t xml:space="preserve">plazo establecido. 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1B597D" w:rsidRPr="000B6883" w:rsidRDefault="001B597D" w:rsidP="00A95278">
            <w:pPr>
              <w:jc w:val="both"/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eastAsia="es-CR"/>
              </w:rPr>
            </w:pPr>
            <w:r w:rsidRPr="000B6883">
              <w:rPr>
                <w:rFonts w:ascii="Century Gothic" w:eastAsia="Times New Roman" w:hAnsi="Century Gothic" w:cs="Arial"/>
                <w:b/>
                <w:color w:val="222222"/>
                <w:sz w:val="18"/>
                <w:szCs w:val="18"/>
                <w:lang w:eastAsia="es-CR"/>
              </w:rPr>
              <w:lastRenderedPageBreak/>
              <w:t>a.</w:t>
            </w:r>
            <w:r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eastAsia="es-CR"/>
              </w:rPr>
              <w:t xml:space="preserve"> </w:t>
            </w:r>
            <w:r w:rsidRPr="000B6883"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eastAsia="es-CR"/>
              </w:rPr>
              <w:t>Revisión periódica de los trámites pendientes.</w:t>
            </w:r>
          </w:p>
          <w:p w:rsidR="001B597D" w:rsidRPr="000B6883" w:rsidRDefault="001B597D" w:rsidP="00A95278">
            <w:pPr>
              <w:jc w:val="both"/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eastAsia="es-CR"/>
              </w:rPr>
            </w:pPr>
            <w:r>
              <w:rPr>
                <w:rFonts w:ascii="Century Gothic" w:eastAsia="Times New Roman" w:hAnsi="Century Gothic" w:cs="Arial"/>
                <w:b/>
                <w:color w:val="222222"/>
                <w:sz w:val="18"/>
                <w:szCs w:val="18"/>
                <w:lang w:eastAsia="es-CR"/>
              </w:rPr>
              <w:lastRenderedPageBreak/>
              <w:t xml:space="preserve">b. </w:t>
            </w:r>
            <w:r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eastAsia="es-CR"/>
              </w:rPr>
              <w:t>Verificación “</w:t>
            </w:r>
            <w:proofErr w:type="spellStart"/>
            <w:r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eastAsia="es-CR"/>
              </w:rPr>
              <w:t>pos</w:t>
            </w:r>
            <w:proofErr w:type="spellEnd"/>
            <w:r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eastAsia="es-CR"/>
              </w:rPr>
              <w:t>” (con el usuario) una vez confirmado por parte del responsable la finalización de la gestión.</w:t>
            </w:r>
          </w:p>
        </w:tc>
        <w:tc>
          <w:tcPr>
            <w:tcW w:w="1701" w:type="dxa"/>
            <w:shd w:val="clear" w:color="auto" w:fill="EAF1DD" w:themeFill="accent3" w:themeFillTint="33"/>
          </w:tcPr>
          <w:p w:rsidR="001B597D" w:rsidRPr="00844C67" w:rsidRDefault="001B597D" w:rsidP="00A95278">
            <w:pPr>
              <w:pStyle w:val="NormalWeb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844C67">
              <w:rPr>
                <w:rFonts w:ascii="Century Gothic" w:hAnsi="Century Gothic" w:cs="Arial"/>
                <w:b/>
                <w:sz w:val="18"/>
                <w:szCs w:val="18"/>
              </w:rPr>
              <w:lastRenderedPageBreak/>
              <w:t>a.</w:t>
            </w:r>
            <w:r w:rsidRPr="00844C67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  <w:r w:rsidR="007F25FA" w:rsidRPr="00844C67">
              <w:rPr>
                <w:rFonts w:ascii="Century Gothic" w:hAnsi="Century Gothic" w:cs="Arial"/>
                <w:sz w:val="18"/>
                <w:szCs w:val="18"/>
              </w:rPr>
              <w:t>Semanal</w:t>
            </w:r>
          </w:p>
          <w:p w:rsidR="001B597D" w:rsidRPr="00844C67" w:rsidRDefault="001B597D" w:rsidP="00A95278">
            <w:pPr>
              <w:pStyle w:val="NormalWeb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szCs w:val="22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b.</w:t>
            </w:r>
            <w:r w:rsidRPr="00844C67">
              <w:rPr>
                <w:rFonts w:ascii="Century Gothic" w:hAnsi="Century Gothic" w:cs="Arial"/>
                <w:sz w:val="18"/>
                <w:szCs w:val="18"/>
              </w:rPr>
              <w:t xml:space="preserve"> Semanal</w:t>
            </w:r>
          </w:p>
        </w:tc>
        <w:tc>
          <w:tcPr>
            <w:tcW w:w="2835" w:type="dxa"/>
            <w:shd w:val="clear" w:color="auto" w:fill="EAF1DD" w:themeFill="accent3" w:themeFillTint="33"/>
          </w:tcPr>
          <w:p w:rsidR="001B597D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F151A6">
              <w:rPr>
                <w:rFonts w:ascii="Century Gothic" w:hAnsi="Century Gothic" w:cs="Arial"/>
                <w:b/>
                <w:sz w:val="18"/>
                <w:szCs w:val="18"/>
              </w:rPr>
              <w:lastRenderedPageBreak/>
              <w:t xml:space="preserve">Encargada Contraloría de </w:t>
            </w:r>
            <w:r w:rsidRPr="00F151A6">
              <w:rPr>
                <w:rFonts w:ascii="Century Gothic" w:hAnsi="Century Gothic" w:cs="Arial"/>
                <w:b/>
                <w:sz w:val="18"/>
                <w:szCs w:val="18"/>
              </w:rPr>
              <w:lastRenderedPageBreak/>
              <w:t>Servicios</w:t>
            </w:r>
            <w:r>
              <w:rPr>
                <w:rFonts w:ascii="Century Gothic" w:hAnsi="Century Gothic" w:cs="Arial"/>
                <w:b/>
                <w:sz w:val="18"/>
                <w:szCs w:val="18"/>
              </w:rPr>
              <w:t>.</w:t>
            </w:r>
          </w:p>
          <w:p w:rsidR="001B597D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Jefaturas a cargo.</w:t>
            </w:r>
          </w:p>
          <w:p w:rsidR="001B597D" w:rsidRPr="00F151A6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szCs w:val="22"/>
              </w:rPr>
            </w:pPr>
          </w:p>
        </w:tc>
      </w:tr>
      <w:tr w:rsidR="001B597D" w:rsidRPr="00F92239" w:rsidTr="00580522">
        <w:trPr>
          <w:trHeight w:val="539"/>
        </w:trPr>
        <w:tc>
          <w:tcPr>
            <w:tcW w:w="283" w:type="dxa"/>
            <w:shd w:val="clear" w:color="auto" w:fill="EAF1DD" w:themeFill="accent3" w:themeFillTint="33"/>
          </w:tcPr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bCs/>
                <w:szCs w:val="22"/>
              </w:rPr>
            </w:pPr>
          </w:p>
        </w:tc>
        <w:tc>
          <w:tcPr>
            <w:tcW w:w="3828" w:type="dxa"/>
            <w:shd w:val="clear" w:color="auto" w:fill="EAF1DD" w:themeFill="accent3" w:themeFillTint="33"/>
          </w:tcPr>
          <w:p w:rsidR="001B597D" w:rsidRPr="00DF3F2B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 xml:space="preserve">4. </w:t>
            </w:r>
            <w:r w:rsidRPr="00DF3F2B">
              <w:rPr>
                <w:rFonts w:ascii="Century Gothic" w:hAnsi="Century Gothic" w:cs="Arial"/>
                <w:b/>
                <w:sz w:val="18"/>
                <w:szCs w:val="18"/>
              </w:rPr>
              <w:t>Realizar la contratación de una persona física o jurídica que realice mediante encuestas un estudio de la percepción y satisfacción del ciudadano de los diferentes distritos del cantón, respecto a los servicios que brinda el municipio.</w:t>
            </w:r>
          </w:p>
          <w:p w:rsidR="001B597D" w:rsidRPr="00DF3F2B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EAF1DD" w:themeFill="accent3" w:themeFillTint="33"/>
          </w:tcPr>
          <w:p w:rsidR="001B597D" w:rsidRPr="00F151A6" w:rsidRDefault="001B597D" w:rsidP="00A95278">
            <w:pPr>
              <w:jc w:val="both"/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val="es-CR" w:eastAsia="es-CR"/>
              </w:rPr>
            </w:pPr>
            <w:r w:rsidRPr="00F151A6"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val="es-CR" w:eastAsia="es-CR"/>
              </w:rPr>
              <w:t>Concretar la contratación del servicio</w:t>
            </w:r>
            <w:r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val="es-CR" w:eastAsia="es-CR"/>
              </w:rPr>
              <w:t>.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1B597D" w:rsidRPr="009B162B" w:rsidRDefault="00AD25BD" w:rsidP="00A95278">
            <w:pPr>
              <w:pStyle w:val="NormalWeb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DC6207">
              <w:rPr>
                <w:rFonts w:ascii="Century Gothic" w:hAnsi="Century Gothic" w:cs="Arial"/>
                <w:sz w:val="18"/>
                <w:szCs w:val="18"/>
              </w:rPr>
              <w:t>Porcentaje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  <w:r w:rsidR="00607158">
              <w:rPr>
                <w:rFonts w:ascii="Century Gothic" w:hAnsi="Century Gothic" w:cs="Arial"/>
                <w:color w:val="222222"/>
                <w:sz w:val="18"/>
                <w:szCs w:val="18"/>
              </w:rPr>
              <w:t>100</w:t>
            </w:r>
            <w:r>
              <w:rPr>
                <w:rFonts w:ascii="Century Gothic" w:hAnsi="Century Gothic" w:cs="Arial"/>
                <w:color w:val="222222"/>
                <w:sz w:val="18"/>
                <w:szCs w:val="18"/>
              </w:rPr>
              <w:t xml:space="preserve"> </w:t>
            </w:r>
            <w:r w:rsidRPr="00F92239">
              <w:rPr>
                <w:rFonts w:ascii="Century Gothic" w:hAnsi="Century Gothic" w:cs="Arial"/>
                <w:color w:val="222222"/>
                <w:sz w:val="18"/>
                <w:szCs w:val="18"/>
              </w:rPr>
              <w:t xml:space="preserve">% </w:t>
            </w:r>
            <w:r w:rsidRPr="00DC6207">
              <w:rPr>
                <w:rFonts w:ascii="Century Gothic" w:hAnsi="Century Gothic" w:cs="Arial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1B597D" w:rsidRDefault="001B597D" w:rsidP="00A95278">
            <w:pPr>
              <w:pStyle w:val="NormalWeb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a.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Evaluación y contratación de un profesional especializado en la elaboración y aplicación de encuestas.</w:t>
            </w:r>
          </w:p>
          <w:p w:rsidR="001B597D" w:rsidRPr="00FA7330" w:rsidRDefault="001B597D" w:rsidP="00A95278">
            <w:pPr>
              <w:pStyle w:val="NormalWeb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a.</w:t>
            </w:r>
            <w:r>
              <w:rPr>
                <w:rFonts w:ascii="Century Gothic" w:hAnsi="Century Gothic" w:cs="Arial"/>
                <w:sz w:val="18"/>
                <w:szCs w:val="18"/>
              </w:rPr>
              <w:t xml:space="preserve"> Elaboración de al menos dos informes diferentes con los datos recopilados.</w:t>
            </w:r>
          </w:p>
        </w:tc>
        <w:tc>
          <w:tcPr>
            <w:tcW w:w="1701" w:type="dxa"/>
            <w:shd w:val="clear" w:color="auto" w:fill="EAF1DD" w:themeFill="accent3" w:themeFillTint="33"/>
          </w:tcPr>
          <w:p w:rsidR="00BD7869" w:rsidRPr="00BD7869" w:rsidRDefault="00BD7869" w:rsidP="00BD7869">
            <w:pPr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</w:pPr>
            <w:r w:rsidRPr="00BD7869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>Junio 2018</w:t>
            </w:r>
          </w:p>
          <w:p w:rsidR="00BD7869" w:rsidRPr="00BD7869" w:rsidRDefault="00BD7869" w:rsidP="00BD7869">
            <w:pPr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</w:pPr>
          </w:p>
          <w:p w:rsidR="00BD7869" w:rsidRPr="00BD7869" w:rsidRDefault="00BD7869" w:rsidP="00BD7869">
            <w:pPr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</w:pPr>
            <w:r w:rsidRPr="00BD7869">
              <w:rPr>
                <w:rFonts w:ascii="Century Gothic" w:hAnsi="Century Gothic" w:cs="Arial"/>
                <w:color w:val="000000" w:themeColor="text1"/>
                <w:sz w:val="18"/>
                <w:szCs w:val="18"/>
              </w:rPr>
              <w:t>Diciembre 2018</w:t>
            </w:r>
          </w:p>
          <w:p w:rsidR="001B597D" w:rsidRPr="009B162B" w:rsidRDefault="001B597D" w:rsidP="00A95278">
            <w:pPr>
              <w:pStyle w:val="NormalWeb"/>
              <w:jc w:val="both"/>
              <w:rPr>
                <w:rFonts w:ascii="Century Gothic" w:hAnsi="Century Gothic" w:cs="Arial"/>
                <w:sz w:val="18"/>
                <w:szCs w:val="18"/>
              </w:rPr>
            </w:pPr>
          </w:p>
        </w:tc>
        <w:tc>
          <w:tcPr>
            <w:tcW w:w="2835" w:type="dxa"/>
            <w:shd w:val="clear" w:color="auto" w:fill="EAF1DD" w:themeFill="accent3" w:themeFillTint="33"/>
          </w:tcPr>
          <w:p w:rsidR="001B597D" w:rsidRPr="00F91E77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F91E77">
              <w:rPr>
                <w:rFonts w:ascii="Century Gothic" w:hAnsi="Century Gothic" w:cs="Arial"/>
                <w:b/>
                <w:sz w:val="18"/>
                <w:szCs w:val="18"/>
              </w:rPr>
              <w:t>Persona Física o Jurídica adjudicada.</w:t>
            </w:r>
          </w:p>
          <w:p w:rsidR="001B597D" w:rsidRPr="00F91E77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</w:p>
        </w:tc>
      </w:tr>
      <w:tr w:rsidR="001B597D" w:rsidRPr="00F92239" w:rsidTr="00580522">
        <w:trPr>
          <w:trHeight w:val="539"/>
        </w:trPr>
        <w:tc>
          <w:tcPr>
            <w:tcW w:w="283" w:type="dxa"/>
            <w:shd w:val="clear" w:color="auto" w:fill="EAF1DD" w:themeFill="accent3" w:themeFillTint="33"/>
          </w:tcPr>
          <w:p w:rsidR="001B597D" w:rsidRPr="00F9223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bCs/>
                <w:szCs w:val="22"/>
              </w:rPr>
            </w:pPr>
          </w:p>
        </w:tc>
        <w:tc>
          <w:tcPr>
            <w:tcW w:w="3828" w:type="dxa"/>
            <w:shd w:val="clear" w:color="auto" w:fill="EAF1DD" w:themeFill="accent3" w:themeFillTint="33"/>
          </w:tcPr>
          <w:p w:rsidR="001B597D" w:rsidRPr="00201669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  <w:r>
              <w:rPr>
                <w:rFonts w:ascii="Century Gothic" w:hAnsi="Century Gothic" w:cs="Arial"/>
                <w:b/>
                <w:sz w:val="18"/>
                <w:szCs w:val="18"/>
              </w:rPr>
              <w:t>5. Coordinar con el Departamento de Talento Humano, al menos, una capacitación en materia de Atención y Servicio al Cliente.</w:t>
            </w:r>
          </w:p>
        </w:tc>
        <w:tc>
          <w:tcPr>
            <w:tcW w:w="1559" w:type="dxa"/>
            <w:shd w:val="clear" w:color="auto" w:fill="EAF1DD" w:themeFill="accent3" w:themeFillTint="33"/>
          </w:tcPr>
          <w:p w:rsidR="001B597D" w:rsidRPr="00201669" w:rsidRDefault="001B597D" w:rsidP="00A95278">
            <w:pPr>
              <w:jc w:val="both"/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val="es-CR" w:eastAsia="es-CR"/>
              </w:rPr>
            </w:pPr>
            <w:r w:rsidRPr="00201669"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val="es-CR" w:eastAsia="es-CR"/>
              </w:rPr>
              <w:t>Con</w:t>
            </w:r>
            <w:r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val="es-CR" w:eastAsia="es-CR"/>
              </w:rPr>
              <w:t>cretar e impartir la capacitación.</w:t>
            </w:r>
          </w:p>
        </w:tc>
        <w:tc>
          <w:tcPr>
            <w:tcW w:w="1843" w:type="dxa"/>
            <w:shd w:val="clear" w:color="auto" w:fill="EAF1DD" w:themeFill="accent3" w:themeFillTint="33"/>
          </w:tcPr>
          <w:p w:rsidR="001B597D" w:rsidRPr="00201669" w:rsidRDefault="008A566E" w:rsidP="00A95278">
            <w:pPr>
              <w:jc w:val="both"/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val="es-CR" w:eastAsia="es-CR"/>
              </w:rPr>
            </w:pPr>
            <w:r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val="es-CR" w:eastAsia="es-CR"/>
              </w:rPr>
              <w:t>En proceso</w:t>
            </w:r>
          </w:p>
        </w:tc>
        <w:tc>
          <w:tcPr>
            <w:tcW w:w="2268" w:type="dxa"/>
            <w:shd w:val="clear" w:color="auto" w:fill="EAF1DD" w:themeFill="accent3" w:themeFillTint="33"/>
          </w:tcPr>
          <w:p w:rsidR="00BD7869" w:rsidRPr="00BD7869" w:rsidRDefault="00BD7869" w:rsidP="00BD7869">
            <w:pPr>
              <w:jc w:val="both"/>
              <w:rPr>
                <w:rFonts w:ascii="Century Gothic" w:hAnsi="Century Gothic" w:cs="Arial"/>
                <w:color w:val="222222"/>
                <w:sz w:val="18"/>
                <w:szCs w:val="18"/>
                <w:lang w:val="es-CR" w:eastAsia="es-CR"/>
              </w:rPr>
            </w:pPr>
            <w:r w:rsidRPr="00BD7869">
              <w:rPr>
                <w:rFonts w:ascii="Century Gothic" w:hAnsi="Century Gothic" w:cs="Arial"/>
                <w:color w:val="222222"/>
                <w:sz w:val="18"/>
                <w:szCs w:val="18"/>
                <w:lang w:val="es-CR" w:eastAsia="es-CR"/>
              </w:rPr>
              <w:t>Cotización del servicio.</w:t>
            </w:r>
          </w:p>
          <w:p w:rsidR="001B597D" w:rsidRPr="00201669" w:rsidRDefault="00BD7869" w:rsidP="00BD7869">
            <w:pPr>
              <w:jc w:val="both"/>
              <w:rPr>
                <w:rFonts w:ascii="Century Gothic" w:eastAsia="Times New Roman" w:hAnsi="Century Gothic" w:cs="Arial"/>
                <w:color w:val="222222"/>
                <w:sz w:val="18"/>
                <w:szCs w:val="18"/>
                <w:lang w:val="es-CR" w:eastAsia="es-CR"/>
              </w:rPr>
            </w:pPr>
            <w:r w:rsidRPr="00BD7869">
              <w:rPr>
                <w:rFonts w:ascii="Century Gothic" w:hAnsi="Century Gothic" w:cs="Arial"/>
                <w:color w:val="222222"/>
                <w:sz w:val="18"/>
                <w:szCs w:val="18"/>
                <w:lang w:val="es-CR" w:eastAsia="es-CR"/>
              </w:rPr>
              <w:t>Contratación de la capacitación.</w:t>
            </w:r>
          </w:p>
        </w:tc>
        <w:tc>
          <w:tcPr>
            <w:tcW w:w="1701" w:type="dxa"/>
            <w:shd w:val="clear" w:color="auto" w:fill="EAF1DD" w:themeFill="accent3" w:themeFillTint="33"/>
          </w:tcPr>
          <w:p w:rsidR="001B597D" w:rsidRPr="00BA2045" w:rsidRDefault="001B597D" w:rsidP="00A95278">
            <w:pPr>
              <w:pStyle w:val="NormalWeb"/>
              <w:jc w:val="both"/>
              <w:rPr>
                <w:rFonts w:ascii="Century Gothic" w:hAnsi="Century Gothic" w:cs="Arial"/>
                <w:sz w:val="18"/>
                <w:szCs w:val="18"/>
              </w:rPr>
            </w:pPr>
            <w:r w:rsidRPr="00BA2045">
              <w:rPr>
                <w:rFonts w:ascii="Century Gothic" w:hAnsi="Century Gothic" w:cs="Arial"/>
                <w:sz w:val="18"/>
                <w:szCs w:val="18"/>
              </w:rPr>
              <w:t>Anual</w:t>
            </w:r>
          </w:p>
        </w:tc>
        <w:tc>
          <w:tcPr>
            <w:tcW w:w="2835" w:type="dxa"/>
            <w:shd w:val="clear" w:color="auto" w:fill="EAF1DD" w:themeFill="accent3" w:themeFillTint="33"/>
          </w:tcPr>
          <w:p w:rsidR="001B597D" w:rsidRPr="00BA2045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BA2045">
              <w:rPr>
                <w:rFonts w:ascii="Century Gothic" w:hAnsi="Century Gothic" w:cs="Arial"/>
                <w:b/>
                <w:sz w:val="18"/>
                <w:szCs w:val="18"/>
              </w:rPr>
              <w:t>Departamento de Talento Humano.</w:t>
            </w:r>
          </w:p>
          <w:p w:rsidR="001B597D" w:rsidRPr="00BA2045" w:rsidRDefault="001B597D" w:rsidP="00A95278">
            <w:pPr>
              <w:pStyle w:val="NormalWeb"/>
              <w:jc w:val="both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BA2045">
              <w:rPr>
                <w:rFonts w:ascii="Century Gothic" w:hAnsi="Century Gothic" w:cs="Arial"/>
                <w:b/>
                <w:sz w:val="18"/>
                <w:szCs w:val="18"/>
              </w:rPr>
              <w:t>Contraloría de Servicios.</w:t>
            </w:r>
          </w:p>
        </w:tc>
      </w:tr>
    </w:tbl>
    <w:p w:rsidR="00EE29E0" w:rsidRPr="00EE29E0" w:rsidRDefault="00EE29E0" w:rsidP="00EE29E0">
      <w:pPr>
        <w:tabs>
          <w:tab w:val="left" w:pos="2422"/>
        </w:tabs>
        <w:spacing w:before="100" w:beforeAutospacing="1" w:after="100" w:afterAutospacing="1"/>
        <w:jc w:val="both"/>
        <w:rPr>
          <w:rFonts w:ascii="Century Gothic" w:hAnsi="Century Gothic" w:cs="Arial"/>
          <w:b/>
          <w:sz w:val="22"/>
          <w:szCs w:val="22"/>
        </w:rPr>
      </w:pPr>
    </w:p>
    <w:p w:rsidR="00AF62E8" w:rsidRDefault="00AF62E8" w:rsidP="00C172ED">
      <w:pPr>
        <w:spacing w:line="360" w:lineRule="auto"/>
        <w:jc w:val="both"/>
        <w:rPr>
          <w:rFonts w:ascii="Comic Sans MS" w:hAnsi="Comic Sans MS" w:cs="Arial"/>
        </w:rPr>
      </w:pPr>
    </w:p>
    <w:p w:rsidR="00AF62E8" w:rsidRDefault="00AF62E8" w:rsidP="00C172ED">
      <w:pPr>
        <w:spacing w:line="360" w:lineRule="auto"/>
        <w:jc w:val="both"/>
        <w:rPr>
          <w:rFonts w:ascii="Comic Sans MS" w:hAnsi="Comic Sans MS" w:cs="Arial"/>
        </w:rPr>
      </w:pPr>
    </w:p>
    <w:p w:rsidR="00AF62E8" w:rsidRDefault="00AF62E8" w:rsidP="00C172ED">
      <w:pPr>
        <w:spacing w:line="360" w:lineRule="auto"/>
        <w:jc w:val="both"/>
        <w:rPr>
          <w:rFonts w:ascii="Comic Sans MS" w:hAnsi="Comic Sans MS" w:cs="Arial"/>
        </w:rPr>
      </w:pPr>
    </w:p>
    <w:p w:rsidR="008A566E" w:rsidRDefault="008A566E" w:rsidP="00C172ED">
      <w:pPr>
        <w:spacing w:line="360" w:lineRule="auto"/>
        <w:jc w:val="both"/>
        <w:rPr>
          <w:rFonts w:ascii="Comic Sans MS" w:hAnsi="Comic Sans MS" w:cs="Arial"/>
        </w:rPr>
        <w:sectPr w:rsidR="008A566E" w:rsidSect="001B597D">
          <w:pgSz w:w="15840" w:h="12240" w:orient="landscape"/>
          <w:pgMar w:top="1361" w:right="1361" w:bottom="1361" w:left="1361" w:header="709" w:footer="709" w:gutter="0"/>
          <w:cols w:space="708"/>
          <w:titlePg/>
          <w:docGrid w:linePitch="360"/>
        </w:sectPr>
      </w:pPr>
    </w:p>
    <w:p w:rsidR="00AF62E8" w:rsidRDefault="00AF62E8" w:rsidP="00C172ED">
      <w:pPr>
        <w:spacing w:line="360" w:lineRule="auto"/>
        <w:jc w:val="both"/>
        <w:rPr>
          <w:rFonts w:ascii="Comic Sans MS" w:hAnsi="Comic Sans MS" w:cs="Arial"/>
        </w:rPr>
      </w:pPr>
    </w:p>
    <w:p w:rsidR="00630CB1" w:rsidRDefault="00630CB1" w:rsidP="00C172ED">
      <w:pPr>
        <w:spacing w:line="360" w:lineRule="auto"/>
        <w:jc w:val="both"/>
        <w:rPr>
          <w:rFonts w:ascii="Comic Sans MS" w:hAnsi="Comic Sans MS" w:cs="Arial"/>
        </w:rPr>
      </w:pPr>
    </w:p>
    <w:p w:rsidR="00630CB1" w:rsidRDefault="00630CB1" w:rsidP="00C172ED">
      <w:pPr>
        <w:spacing w:line="360" w:lineRule="auto"/>
        <w:jc w:val="both"/>
        <w:rPr>
          <w:rFonts w:ascii="Comic Sans MS" w:hAnsi="Comic Sans MS" w:cs="Arial"/>
        </w:rPr>
      </w:pPr>
    </w:p>
    <w:p w:rsidR="00AF62E8" w:rsidRDefault="00AF62E8" w:rsidP="00C172ED">
      <w:pPr>
        <w:spacing w:line="360" w:lineRule="auto"/>
        <w:jc w:val="both"/>
        <w:rPr>
          <w:rFonts w:ascii="Comic Sans MS" w:hAnsi="Comic Sans MS" w:cs="Arial"/>
        </w:rPr>
      </w:pPr>
    </w:p>
    <w:p w:rsidR="00AF62E8" w:rsidRDefault="00AF62E8" w:rsidP="00C172ED">
      <w:pPr>
        <w:spacing w:line="360" w:lineRule="auto"/>
        <w:jc w:val="both"/>
        <w:rPr>
          <w:rFonts w:ascii="Comic Sans MS" w:hAnsi="Comic Sans MS" w:cs="Arial"/>
        </w:rPr>
      </w:pPr>
    </w:p>
    <w:p w:rsidR="00E60B27" w:rsidRDefault="00E60B27" w:rsidP="00E60B27">
      <w:pPr>
        <w:pStyle w:val="Prrafodelista"/>
        <w:rPr>
          <w:rFonts w:ascii="Century Gothic" w:hAnsi="Century Gothic" w:cs="Arial"/>
          <w:b/>
          <w:sz w:val="22"/>
          <w:szCs w:val="22"/>
          <w:lang w:val="es-ES"/>
        </w:rPr>
      </w:pPr>
    </w:p>
    <w:p w:rsidR="00513B78" w:rsidRDefault="00513B78" w:rsidP="000B571E">
      <w:pPr>
        <w:tabs>
          <w:tab w:val="left" w:pos="2422"/>
        </w:tabs>
        <w:spacing w:before="100" w:beforeAutospacing="1" w:after="100" w:afterAutospacing="1"/>
        <w:jc w:val="both"/>
        <w:rPr>
          <w:rFonts w:ascii="Century Gothic" w:hAnsi="Century Gothic" w:cs="Arial"/>
          <w:b/>
          <w:sz w:val="22"/>
          <w:szCs w:val="22"/>
          <w:lang w:val="es-CR"/>
        </w:rPr>
      </w:pPr>
    </w:p>
    <w:p w:rsidR="000B571E" w:rsidRDefault="000B571E" w:rsidP="000B571E">
      <w:pPr>
        <w:tabs>
          <w:tab w:val="left" w:pos="2422"/>
        </w:tabs>
        <w:spacing w:before="100" w:beforeAutospacing="1" w:after="100" w:afterAutospacing="1"/>
        <w:jc w:val="both"/>
        <w:rPr>
          <w:rFonts w:ascii="Century Gothic" w:hAnsi="Century Gothic" w:cs="Arial"/>
          <w:b/>
          <w:sz w:val="22"/>
          <w:szCs w:val="22"/>
          <w:lang w:val="es-CR"/>
        </w:rPr>
      </w:pPr>
    </w:p>
    <w:p w:rsidR="000B571E" w:rsidRDefault="000B571E" w:rsidP="000B571E">
      <w:pPr>
        <w:tabs>
          <w:tab w:val="left" w:pos="2422"/>
        </w:tabs>
        <w:spacing w:before="100" w:beforeAutospacing="1" w:after="100" w:afterAutospacing="1"/>
        <w:jc w:val="both"/>
        <w:rPr>
          <w:rFonts w:ascii="Century Gothic" w:hAnsi="Century Gothic" w:cs="Arial"/>
          <w:b/>
          <w:sz w:val="22"/>
          <w:szCs w:val="22"/>
          <w:lang w:val="es-CR"/>
        </w:rPr>
      </w:pPr>
    </w:p>
    <w:p w:rsidR="000B571E" w:rsidRDefault="000B571E" w:rsidP="000B571E">
      <w:pPr>
        <w:tabs>
          <w:tab w:val="left" w:pos="2422"/>
        </w:tabs>
        <w:spacing w:before="100" w:beforeAutospacing="1" w:after="100" w:afterAutospacing="1"/>
        <w:jc w:val="both"/>
        <w:rPr>
          <w:rFonts w:ascii="Century Gothic" w:hAnsi="Century Gothic" w:cs="Arial"/>
          <w:b/>
          <w:sz w:val="22"/>
          <w:szCs w:val="22"/>
          <w:lang w:val="es-CR"/>
        </w:rPr>
      </w:pPr>
    </w:p>
    <w:p w:rsidR="000B571E" w:rsidRDefault="000B571E" w:rsidP="000B571E">
      <w:pPr>
        <w:tabs>
          <w:tab w:val="left" w:pos="2422"/>
        </w:tabs>
        <w:spacing w:before="100" w:beforeAutospacing="1" w:after="100" w:afterAutospacing="1"/>
        <w:jc w:val="both"/>
        <w:rPr>
          <w:rFonts w:ascii="Century Gothic" w:hAnsi="Century Gothic" w:cs="Arial"/>
          <w:b/>
          <w:sz w:val="22"/>
          <w:szCs w:val="22"/>
          <w:lang w:val="es-CR"/>
        </w:rPr>
      </w:pPr>
    </w:p>
    <w:p w:rsidR="000B571E" w:rsidRDefault="000B571E" w:rsidP="000B571E">
      <w:pPr>
        <w:tabs>
          <w:tab w:val="left" w:pos="2422"/>
        </w:tabs>
        <w:spacing w:before="100" w:beforeAutospacing="1" w:after="100" w:afterAutospacing="1"/>
        <w:jc w:val="both"/>
        <w:rPr>
          <w:rFonts w:ascii="Century Gothic" w:hAnsi="Century Gothic" w:cs="Arial"/>
          <w:b/>
          <w:sz w:val="22"/>
          <w:szCs w:val="22"/>
          <w:lang w:val="es-CR"/>
        </w:rPr>
      </w:pPr>
    </w:p>
    <w:p w:rsidR="000B571E" w:rsidRDefault="000B571E" w:rsidP="000B571E">
      <w:pPr>
        <w:tabs>
          <w:tab w:val="left" w:pos="2422"/>
        </w:tabs>
        <w:spacing w:before="100" w:beforeAutospacing="1" w:after="100" w:afterAutospacing="1"/>
        <w:jc w:val="both"/>
        <w:rPr>
          <w:rFonts w:ascii="Century Gothic" w:hAnsi="Century Gothic" w:cs="Arial"/>
          <w:b/>
          <w:sz w:val="22"/>
          <w:szCs w:val="22"/>
          <w:lang w:val="es-CR"/>
        </w:rPr>
      </w:pPr>
    </w:p>
    <w:p w:rsidR="000B571E" w:rsidRDefault="000B571E" w:rsidP="000B571E">
      <w:pPr>
        <w:tabs>
          <w:tab w:val="left" w:pos="2422"/>
        </w:tabs>
        <w:spacing w:before="100" w:beforeAutospacing="1" w:after="100" w:afterAutospacing="1"/>
        <w:jc w:val="both"/>
        <w:rPr>
          <w:rFonts w:ascii="Century Gothic" w:hAnsi="Century Gothic" w:cs="Arial"/>
          <w:b/>
          <w:sz w:val="22"/>
          <w:szCs w:val="22"/>
          <w:lang w:val="es-CR"/>
        </w:rPr>
      </w:pPr>
    </w:p>
    <w:p w:rsidR="000B571E" w:rsidRDefault="000B571E" w:rsidP="000B571E">
      <w:pPr>
        <w:tabs>
          <w:tab w:val="left" w:pos="2422"/>
        </w:tabs>
        <w:spacing w:before="100" w:beforeAutospacing="1" w:after="100" w:afterAutospacing="1"/>
        <w:jc w:val="both"/>
        <w:rPr>
          <w:rFonts w:ascii="Century Gothic" w:hAnsi="Century Gothic" w:cs="Arial"/>
          <w:b/>
          <w:sz w:val="22"/>
          <w:szCs w:val="22"/>
          <w:lang w:val="es-CR"/>
        </w:rPr>
      </w:pPr>
    </w:p>
    <w:p w:rsidR="000B571E" w:rsidRDefault="000B571E" w:rsidP="000B571E">
      <w:pPr>
        <w:tabs>
          <w:tab w:val="left" w:pos="2422"/>
        </w:tabs>
        <w:spacing w:before="100" w:beforeAutospacing="1" w:after="100" w:afterAutospacing="1"/>
        <w:jc w:val="both"/>
        <w:rPr>
          <w:rFonts w:ascii="Century Gothic" w:hAnsi="Century Gothic" w:cs="Arial"/>
          <w:b/>
          <w:sz w:val="22"/>
          <w:szCs w:val="22"/>
          <w:lang w:val="es-CR"/>
        </w:rPr>
      </w:pPr>
    </w:p>
    <w:p w:rsidR="000B571E" w:rsidRDefault="000B571E" w:rsidP="000B571E">
      <w:pPr>
        <w:tabs>
          <w:tab w:val="left" w:pos="2422"/>
        </w:tabs>
        <w:spacing w:before="100" w:beforeAutospacing="1" w:after="100" w:afterAutospacing="1"/>
        <w:jc w:val="both"/>
        <w:rPr>
          <w:rFonts w:ascii="Century Gothic" w:hAnsi="Century Gothic" w:cs="Arial"/>
          <w:b/>
          <w:sz w:val="22"/>
          <w:szCs w:val="22"/>
          <w:lang w:val="es-CR"/>
        </w:rPr>
      </w:pPr>
    </w:p>
    <w:p w:rsidR="000B571E" w:rsidRDefault="000B571E" w:rsidP="000B571E">
      <w:pPr>
        <w:tabs>
          <w:tab w:val="left" w:pos="2422"/>
        </w:tabs>
        <w:spacing w:before="100" w:beforeAutospacing="1" w:after="100" w:afterAutospacing="1"/>
        <w:jc w:val="both"/>
        <w:rPr>
          <w:rFonts w:ascii="Century Gothic" w:hAnsi="Century Gothic" w:cs="Arial"/>
          <w:b/>
          <w:sz w:val="22"/>
          <w:szCs w:val="22"/>
          <w:lang w:val="es-CR"/>
        </w:rPr>
      </w:pPr>
    </w:p>
    <w:p w:rsidR="000B571E" w:rsidRDefault="000B571E" w:rsidP="000B571E">
      <w:pPr>
        <w:tabs>
          <w:tab w:val="left" w:pos="2422"/>
        </w:tabs>
        <w:spacing w:before="100" w:beforeAutospacing="1" w:after="100" w:afterAutospacing="1"/>
        <w:jc w:val="both"/>
        <w:rPr>
          <w:rFonts w:ascii="Century Gothic" w:hAnsi="Century Gothic" w:cs="Arial"/>
          <w:b/>
          <w:sz w:val="22"/>
          <w:szCs w:val="22"/>
          <w:lang w:val="es-CR"/>
        </w:rPr>
      </w:pPr>
    </w:p>
    <w:p w:rsidR="000B571E" w:rsidRDefault="000B571E" w:rsidP="000B571E">
      <w:pPr>
        <w:tabs>
          <w:tab w:val="left" w:pos="2422"/>
        </w:tabs>
        <w:spacing w:before="100" w:beforeAutospacing="1" w:after="100" w:afterAutospacing="1"/>
        <w:jc w:val="both"/>
        <w:rPr>
          <w:rFonts w:ascii="Century Gothic" w:hAnsi="Century Gothic" w:cs="Arial"/>
          <w:b/>
          <w:sz w:val="22"/>
          <w:szCs w:val="22"/>
          <w:lang w:val="es-CR"/>
        </w:rPr>
      </w:pPr>
    </w:p>
    <w:p w:rsidR="00513B78" w:rsidRDefault="00513B78" w:rsidP="00A05CF2">
      <w:pPr>
        <w:tabs>
          <w:tab w:val="left" w:pos="2422"/>
        </w:tabs>
        <w:spacing w:before="100" w:beforeAutospacing="1" w:after="100" w:afterAutospacing="1"/>
        <w:ind w:left="357"/>
        <w:jc w:val="both"/>
        <w:rPr>
          <w:rFonts w:ascii="Century Gothic" w:hAnsi="Century Gothic" w:cs="Arial"/>
          <w:b/>
          <w:sz w:val="22"/>
          <w:szCs w:val="22"/>
        </w:rPr>
      </w:pPr>
    </w:p>
    <w:p w:rsidR="00C15D54" w:rsidRPr="000C10CE" w:rsidRDefault="00C15D54" w:rsidP="00A05CF2">
      <w:pPr>
        <w:tabs>
          <w:tab w:val="left" w:pos="2422"/>
        </w:tabs>
        <w:spacing w:before="100" w:beforeAutospacing="1" w:after="100" w:afterAutospacing="1"/>
        <w:ind w:left="357"/>
        <w:jc w:val="both"/>
        <w:rPr>
          <w:rFonts w:ascii="Century Gothic" w:hAnsi="Century Gothic" w:cs="Arial"/>
          <w:b/>
          <w:sz w:val="22"/>
          <w:szCs w:val="22"/>
        </w:rPr>
      </w:pPr>
    </w:p>
    <w:sectPr w:rsidR="00C15D54" w:rsidRPr="000C10CE" w:rsidSect="008A566E">
      <w:pgSz w:w="12240" w:h="15840"/>
      <w:pgMar w:top="1361" w:right="1361" w:bottom="136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5A2C" w:rsidRDefault="005E5A2C" w:rsidP="002128BA">
      <w:r>
        <w:separator/>
      </w:r>
    </w:p>
  </w:endnote>
  <w:endnote w:type="continuationSeparator" w:id="0">
    <w:p w:rsidR="005E5A2C" w:rsidRDefault="005E5A2C" w:rsidP="00212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Eras Medium ITC"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5A2C" w:rsidRDefault="005E5A2C" w:rsidP="002128BA">
      <w:r>
        <w:separator/>
      </w:r>
    </w:p>
  </w:footnote>
  <w:footnote w:type="continuationSeparator" w:id="0">
    <w:p w:rsidR="005E5A2C" w:rsidRDefault="005E5A2C" w:rsidP="002128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42ED" w:rsidRDefault="00C442ED" w:rsidP="002128BA">
    <w:pPr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2.45pt;height:9.8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" o:bullet="t">
        <v:imagedata r:id="rId1" o:title="" croptop="-3260f" cropbottom="-5217f" cropright="-569f"/>
        <o:lock v:ext="edit" aspectratio="f"/>
      </v:shape>
    </w:pict>
  </w:numPicBullet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/>
        <w:sz w:val="18"/>
      </w:rPr>
    </w:lvl>
    <w:lvl w:ilvl="1">
      <w:start w:val="1"/>
      <w:numFmt w:val="bullet"/>
      <w:lvlText w:val="·"/>
      <w:lvlJc w:val="left"/>
      <w:pPr>
        <w:tabs>
          <w:tab w:val="num" w:pos="567"/>
        </w:tabs>
        <w:ind w:left="567" w:hanging="283"/>
      </w:pPr>
      <w:rPr>
        <w:rFonts w:ascii="Symbol" w:hAnsi="Symbol"/>
        <w:sz w:val="18"/>
      </w:rPr>
    </w:lvl>
    <w:lvl w:ilvl="2">
      <w:start w:val="1"/>
      <w:numFmt w:val="bullet"/>
      <w:lvlText w:val="·"/>
      <w:lvlJc w:val="left"/>
      <w:pPr>
        <w:tabs>
          <w:tab w:val="num" w:pos="850"/>
        </w:tabs>
        <w:ind w:left="850" w:hanging="283"/>
      </w:pPr>
      <w:rPr>
        <w:rFonts w:ascii="Symbol" w:hAnsi="Symbol"/>
        <w:sz w:val="18"/>
      </w:rPr>
    </w:lvl>
    <w:lvl w:ilvl="3">
      <w:start w:val="1"/>
      <w:numFmt w:val="bullet"/>
      <w:lvlText w:val="·"/>
      <w:lvlJc w:val="left"/>
      <w:pPr>
        <w:tabs>
          <w:tab w:val="num" w:pos="1134"/>
        </w:tabs>
        <w:ind w:left="1134" w:hanging="283"/>
      </w:pPr>
      <w:rPr>
        <w:rFonts w:ascii="Symbol" w:hAnsi="Symbol"/>
        <w:sz w:val="18"/>
      </w:rPr>
    </w:lvl>
    <w:lvl w:ilvl="4">
      <w:start w:val="1"/>
      <w:numFmt w:val="bullet"/>
      <w:lvlText w:val="·"/>
      <w:lvlJc w:val="left"/>
      <w:pPr>
        <w:tabs>
          <w:tab w:val="num" w:pos="1417"/>
        </w:tabs>
        <w:ind w:left="1417" w:hanging="283"/>
      </w:pPr>
      <w:rPr>
        <w:rFonts w:ascii="Symbol" w:hAnsi="Symbol"/>
        <w:sz w:val="18"/>
      </w:rPr>
    </w:lvl>
    <w:lvl w:ilvl="5">
      <w:start w:val="1"/>
      <w:numFmt w:val="bullet"/>
      <w:lvlText w:val="·"/>
      <w:lvlJc w:val="left"/>
      <w:pPr>
        <w:tabs>
          <w:tab w:val="num" w:pos="1701"/>
        </w:tabs>
        <w:ind w:left="1701" w:hanging="283"/>
      </w:pPr>
      <w:rPr>
        <w:rFonts w:ascii="Symbol" w:hAnsi="Symbol"/>
        <w:sz w:val="18"/>
      </w:rPr>
    </w:lvl>
    <w:lvl w:ilvl="6">
      <w:start w:val="1"/>
      <w:numFmt w:val="bullet"/>
      <w:lvlText w:val="·"/>
      <w:lvlJc w:val="left"/>
      <w:pPr>
        <w:tabs>
          <w:tab w:val="num" w:pos="1984"/>
        </w:tabs>
        <w:ind w:left="1984" w:hanging="283"/>
      </w:pPr>
      <w:rPr>
        <w:rFonts w:ascii="Symbol" w:hAnsi="Symbol"/>
        <w:sz w:val="18"/>
      </w:rPr>
    </w:lvl>
    <w:lvl w:ilvl="7">
      <w:start w:val="1"/>
      <w:numFmt w:val="bullet"/>
      <w:lvlText w:val="·"/>
      <w:lvlJc w:val="left"/>
      <w:pPr>
        <w:tabs>
          <w:tab w:val="num" w:pos="2268"/>
        </w:tabs>
        <w:ind w:left="2268" w:hanging="283"/>
      </w:pPr>
      <w:rPr>
        <w:rFonts w:ascii="Symbol" w:hAnsi="Symbol"/>
        <w:sz w:val="18"/>
      </w:rPr>
    </w:lvl>
    <w:lvl w:ilvl="8">
      <w:start w:val="1"/>
      <w:numFmt w:val="bullet"/>
      <w:lvlText w:val="·"/>
      <w:lvlJc w:val="left"/>
      <w:pPr>
        <w:tabs>
          <w:tab w:val="num" w:pos="2551"/>
        </w:tabs>
        <w:ind w:left="2551" w:hanging="283"/>
      </w:pPr>
      <w:rPr>
        <w:rFonts w:ascii="Symbol" w:hAnsi="Symbol"/>
        <w:sz w:val="18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/>
        <w:sz w:val="18"/>
      </w:rPr>
    </w:lvl>
    <w:lvl w:ilvl="1">
      <w:start w:val="1"/>
      <w:numFmt w:val="bullet"/>
      <w:lvlText w:val="·"/>
      <w:lvlJc w:val="left"/>
      <w:pPr>
        <w:tabs>
          <w:tab w:val="num" w:pos="567"/>
        </w:tabs>
        <w:ind w:left="567" w:hanging="283"/>
      </w:pPr>
      <w:rPr>
        <w:rFonts w:ascii="Symbol" w:hAnsi="Symbol"/>
        <w:sz w:val="18"/>
      </w:rPr>
    </w:lvl>
    <w:lvl w:ilvl="2">
      <w:start w:val="1"/>
      <w:numFmt w:val="bullet"/>
      <w:lvlText w:val="·"/>
      <w:lvlJc w:val="left"/>
      <w:pPr>
        <w:tabs>
          <w:tab w:val="num" w:pos="850"/>
        </w:tabs>
        <w:ind w:left="850" w:hanging="283"/>
      </w:pPr>
      <w:rPr>
        <w:rFonts w:ascii="Symbol" w:hAnsi="Symbol"/>
        <w:sz w:val="18"/>
      </w:rPr>
    </w:lvl>
    <w:lvl w:ilvl="3">
      <w:start w:val="1"/>
      <w:numFmt w:val="bullet"/>
      <w:lvlText w:val="·"/>
      <w:lvlJc w:val="left"/>
      <w:pPr>
        <w:tabs>
          <w:tab w:val="num" w:pos="1134"/>
        </w:tabs>
        <w:ind w:left="1134" w:hanging="283"/>
      </w:pPr>
      <w:rPr>
        <w:rFonts w:ascii="Symbol" w:hAnsi="Symbol"/>
        <w:sz w:val="18"/>
      </w:rPr>
    </w:lvl>
    <w:lvl w:ilvl="4">
      <w:start w:val="1"/>
      <w:numFmt w:val="bullet"/>
      <w:lvlText w:val="·"/>
      <w:lvlJc w:val="left"/>
      <w:pPr>
        <w:tabs>
          <w:tab w:val="num" w:pos="1417"/>
        </w:tabs>
        <w:ind w:left="1417" w:hanging="283"/>
      </w:pPr>
      <w:rPr>
        <w:rFonts w:ascii="Symbol" w:hAnsi="Symbol"/>
        <w:sz w:val="18"/>
      </w:rPr>
    </w:lvl>
    <w:lvl w:ilvl="5">
      <w:start w:val="1"/>
      <w:numFmt w:val="bullet"/>
      <w:lvlText w:val="·"/>
      <w:lvlJc w:val="left"/>
      <w:pPr>
        <w:tabs>
          <w:tab w:val="num" w:pos="1701"/>
        </w:tabs>
        <w:ind w:left="1701" w:hanging="283"/>
      </w:pPr>
      <w:rPr>
        <w:rFonts w:ascii="Symbol" w:hAnsi="Symbol"/>
        <w:sz w:val="18"/>
      </w:rPr>
    </w:lvl>
    <w:lvl w:ilvl="6">
      <w:start w:val="1"/>
      <w:numFmt w:val="bullet"/>
      <w:lvlText w:val="·"/>
      <w:lvlJc w:val="left"/>
      <w:pPr>
        <w:tabs>
          <w:tab w:val="num" w:pos="1984"/>
        </w:tabs>
        <w:ind w:left="1984" w:hanging="283"/>
      </w:pPr>
      <w:rPr>
        <w:rFonts w:ascii="Symbol" w:hAnsi="Symbol"/>
        <w:sz w:val="18"/>
      </w:rPr>
    </w:lvl>
    <w:lvl w:ilvl="7">
      <w:start w:val="1"/>
      <w:numFmt w:val="bullet"/>
      <w:lvlText w:val="·"/>
      <w:lvlJc w:val="left"/>
      <w:pPr>
        <w:tabs>
          <w:tab w:val="num" w:pos="2268"/>
        </w:tabs>
        <w:ind w:left="2268" w:hanging="283"/>
      </w:pPr>
      <w:rPr>
        <w:rFonts w:ascii="Symbol" w:hAnsi="Symbol"/>
        <w:sz w:val="18"/>
      </w:rPr>
    </w:lvl>
    <w:lvl w:ilvl="8">
      <w:start w:val="1"/>
      <w:numFmt w:val="bullet"/>
      <w:lvlText w:val="·"/>
      <w:lvlJc w:val="left"/>
      <w:pPr>
        <w:tabs>
          <w:tab w:val="num" w:pos="2551"/>
        </w:tabs>
        <w:ind w:left="2551" w:hanging="283"/>
      </w:pPr>
      <w:rPr>
        <w:rFonts w:ascii="Symbol" w:hAnsi="Symbol"/>
        <w:sz w:val="18"/>
      </w:rPr>
    </w:lvl>
  </w:abstractNum>
  <w:abstractNum w:abstractNumId="2" w15:restartNumberingAfterBreak="0">
    <w:nsid w:val="120A323D"/>
    <w:multiLevelType w:val="hybridMultilevel"/>
    <w:tmpl w:val="0EB466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AC7252"/>
    <w:multiLevelType w:val="hybridMultilevel"/>
    <w:tmpl w:val="88104290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C8E790E"/>
    <w:multiLevelType w:val="hybridMultilevel"/>
    <w:tmpl w:val="AE709EE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971C78"/>
    <w:multiLevelType w:val="hybridMultilevel"/>
    <w:tmpl w:val="6B62E8E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633B9E"/>
    <w:multiLevelType w:val="hybridMultilevel"/>
    <w:tmpl w:val="D7C05CF4"/>
    <w:lvl w:ilvl="0" w:tplc="6890B2B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F8058F4"/>
    <w:multiLevelType w:val="hybridMultilevel"/>
    <w:tmpl w:val="B74A1AF6"/>
    <w:lvl w:ilvl="0" w:tplc="140A0017">
      <w:start w:val="1"/>
      <w:numFmt w:val="lowerLetter"/>
      <w:lvlText w:val="%1)"/>
      <w:lvlJc w:val="left"/>
      <w:pPr>
        <w:ind w:left="1080" w:hanging="360"/>
      </w:p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4E2218D"/>
    <w:multiLevelType w:val="hybridMultilevel"/>
    <w:tmpl w:val="ABE03E3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F269B5"/>
    <w:multiLevelType w:val="hybridMultilevel"/>
    <w:tmpl w:val="81AAFA7A"/>
    <w:lvl w:ilvl="0" w:tplc="E60CF4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A43D05"/>
    <w:multiLevelType w:val="hybridMultilevel"/>
    <w:tmpl w:val="863E8724"/>
    <w:lvl w:ilvl="0" w:tplc="0AE2D2AC">
      <w:start w:val="1"/>
      <w:numFmt w:val="lowerLetter"/>
      <w:lvlText w:val="%1."/>
      <w:lvlJc w:val="left"/>
      <w:pPr>
        <w:ind w:left="810" w:hanging="45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9D4752"/>
    <w:multiLevelType w:val="hybridMultilevel"/>
    <w:tmpl w:val="422E6B4A"/>
    <w:lvl w:ilvl="0" w:tplc="593233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50D0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DDA14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54AB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CCCE6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4CE2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89899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F4CE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6CE2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5"/>
  </w:num>
  <w:num w:numId="5">
    <w:abstractNumId w:val="11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2"/>
  </w:num>
  <w:num w:numId="9">
    <w:abstractNumId w:val="3"/>
  </w:num>
  <w:num w:numId="10">
    <w:abstractNumId w:val="8"/>
  </w:num>
  <w:num w:numId="11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28BA"/>
    <w:rsid w:val="000010A6"/>
    <w:rsid w:val="00001CAD"/>
    <w:rsid w:val="000127EF"/>
    <w:rsid w:val="00014D7C"/>
    <w:rsid w:val="00020D30"/>
    <w:rsid w:val="00032E26"/>
    <w:rsid w:val="000333E9"/>
    <w:rsid w:val="00035FAB"/>
    <w:rsid w:val="0004596D"/>
    <w:rsid w:val="00050F84"/>
    <w:rsid w:val="0005340D"/>
    <w:rsid w:val="0005580B"/>
    <w:rsid w:val="000563DB"/>
    <w:rsid w:val="0006381E"/>
    <w:rsid w:val="0006401A"/>
    <w:rsid w:val="0006460B"/>
    <w:rsid w:val="0006500C"/>
    <w:rsid w:val="00070A82"/>
    <w:rsid w:val="00072BE3"/>
    <w:rsid w:val="00072D13"/>
    <w:rsid w:val="00073239"/>
    <w:rsid w:val="00075986"/>
    <w:rsid w:val="000826CF"/>
    <w:rsid w:val="00090E71"/>
    <w:rsid w:val="00092340"/>
    <w:rsid w:val="000A1FA3"/>
    <w:rsid w:val="000A37E9"/>
    <w:rsid w:val="000A557E"/>
    <w:rsid w:val="000A61B1"/>
    <w:rsid w:val="000B5168"/>
    <w:rsid w:val="000B571E"/>
    <w:rsid w:val="000C10CE"/>
    <w:rsid w:val="000C542D"/>
    <w:rsid w:val="000C704D"/>
    <w:rsid w:val="000D1FCD"/>
    <w:rsid w:val="000D323B"/>
    <w:rsid w:val="000D32D2"/>
    <w:rsid w:val="000D4670"/>
    <w:rsid w:val="000E6192"/>
    <w:rsid w:val="000F6E5F"/>
    <w:rsid w:val="000F72A3"/>
    <w:rsid w:val="00103603"/>
    <w:rsid w:val="00106B5F"/>
    <w:rsid w:val="00111DBC"/>
    <w:rsid w:val="001136A1"/>
    <w:rsid w:val="00114F4F"/>
    <w:rsid w:val="00115EBC"/>
    <w:rsid w:val="00130078"/>
    <w:rsid w:val="001456A8"/>
    <w:rsid w:val="00152168"/>
    <w:rsid w:val="001530CC"/>
    <w:rsid w:val="00153494"/>
    <w:rsid w:val="00156D89"/>
    <w:rsid w:val="0016126C"/>
    <w:rsid w:val="00163118"/>
    <w:rsid w:val="0016651C"/>
    <w:rsid w:val="00172144"/>
    <w:rsid w:val="001724CB"/>
    <w:rsid w:val="001813B8"/>
    <w:rsid w:val="0019296E"/>
    <w:rsid w:val="00192F4D"/>
    <w:rsid w:val="0019317D"/>
    <w:rsid w:val="0019342C"/>
    <w:rsid w:val="00197552"/>
    <w:rsid w:val="001977AD"/>
    <w:rsid w:val="00197FE5"/>
    <w:rsid w:val="001A219F"/>
    <w:rsid w:val="001A3429"/>
    <w:rsid w:val="001A417F"/>
    <w:rsid w:val="001A4D65"/>
    <w:rsid w:val="001A6E7A"/>
    <w:rsid w:val="001B09B3"/>
    <w:rsid w:val="001B3D6C"/>
    <w:rsid w:val="001B597D"/>
    <w:rsid w:val="001B5D7A"/>
    <w:rsid w:val="001B6D73"/>
    <w:rsid w:val="001C0D5D"/>
    <w:rsid w:val="001C7725"/>
    <w:rsid w:val="001D00F2"/>
    <w:rsid w:val="001D1BB9"/>
    <w:rsid w:val="001E5966"/>
    <w:rsid w:val="001E5F18"/>
    <w:rsid w:val="001F01D3"/>
    <w:rsid w:val="001F1639"/>
    <w:rsid w:val="001F33DA"/>
    <w:rsid w:val="001F4E5D"/>
    <w:rsid w:val="002022F5"/>
    <w:rsid w:val="00203BA7"/>
    <w:rsid w:val="00203CED"/>
    <w:rsid w:val="00203F7E"/>
    <w:rsid w:val="00204FC2"/>
    <w:rsid w:val="0021186A"/>
    <w:rsid w:val="002128BA"/>
    <w:rsid w:val="00213437"/>
    <w:rsid w:val="00213F1A"/>
    <w:rsid w:val="0022069A"/>
    <w:rsid w:val="00220E42"/>
    <w:rsid w:val="00222F9C"/>
    <w:rsid w:val="00224E74"/>
    <w:rsid w:val="00230EC0"/>
    <w:rsid w:val="00231CFC"/>
    <w:rsid w:val="00232C81"/>
    <w:rsid w:val="00232D4D"/>
    <w:rsid w:val="00237F43"/>
    <w:rsid w:val="0024109A"/>
    <w:rsid w:val="00245F47"/>
    <w:rsid w:val="00247A30"/>
    <w:rsid w:val="002555DC"/>
    <w:rsid w:val="002619FA"/>
    <w:rsid w:val="002651BA"/>
    <w:rsid w:val="00265C7F"/>
    <w:rsid w:val="00266CAA"/>
    <w:rsid w:val="00271856"/>
    <w:rsid w:val="00273E91"/>
    <w:rsid w:val="0027636D"/>
    <w:rsid w:val="002819C1"/>
    <w:rsid w:val="00294A65"/>
    <w:rsid w:val="002A2584"/>
    <w:rsid w:val="002A3A23"/>
    <w:rsid w:val="002A7317"/>
    <w:rsid w:val="002A7B34"/>
    <w:rsid w:val="002B2691"/>
    <w:rsid w:val="002B306F"/>
    <w:rsid w:val="002B53C7"/>
    <w:rsid w:val="002B5D1B"/>
    <w:rsid w:val="002B785A"/>
    <w:rsid w:val="002C34EF"/>
    <w:rsid w:val="002D2FD0"/>
    <w:rsid w:val="002D432C"/>
    <w:rsid w:val="002D54EC"/>
    <w:rsid w:val="002D5A75"/>
    <w:rsid w:val="002E053E"/>
    <w:rsid w:val="002F2231"/>
    <w:rsid w:val="002F67B3"/>
    <w:rsid w:val="00301278"/>
    <w:rsid w:val="0030271B"/>
    <w:rsid w:val="00304850"/>
    <w:rsid w:val="003147A5"/>
    <w:rsid w:val="0031631D"/>
    <w:rsid w:val="00320A15"/>
    <w:rsid w:val="00323EBF"/>
    <w:rsid w:val="00325F76"/>
    <w:rsid w:val="00327A5D"/>
    <w:rsid w:val="0033051D"/>
    <w:rsid w:val="00331E70"/>
    <w:rsid w:val="0033311C"/>
    <w:rsid w:val="003332AE"/>
    <w:rsid w:val="00333A9D"/>
    <w:rsid w:val="00336E7C"/>
    <w:rsid w:val="003415A6"/>
    <w:rsid w:val="003425A3"/>
    <w:rsid w:val="00354328"/>
    <w:rsid w:val="00356FF5"/>
    <w:rsid w:val="00363399"/>
    <w:rsid w:val="00364713"/>
    <w:rsid w:val="003661FF"/>
    <w:rsid w:val="00366DD5"/>
    <w:rsid w:val="00372F0E"/>
    <w:rsid w:val="00373457"/>
    <w:rsid w:val="0037489B"/>
    <w:rsid w:val="00380A9F"/>
    <w:rsid w:val="00382479"/>
    <w:rsid w:val="00385C98"/>
    <w:rsid w:val="00394FBA"/>
    <w:rsid w:val="003A4E21"/>
    <w:rsid w:val="003A7C65"/>
    <w:rsid w:val="003B311C"/>
    <w:rsid w:val="003B35C2"/>
    <w:rsid w:val="003C3F0D"/>
    <w:rsid w:val="003C420B"/>
    <w:rsid w:val="003D269C"/>
    <w:rsid w:val="003D30F3"/>
    <w:rsid w:val="003D3134"/>
    <w:rsid w:val="003F3040"/>
    <w:rsid w:val="003F3BFE"/>
    <w:rsid w:val="003F5919"/>
    <w:rsid w:val="003F7BCE"/>
    <w:rsid w:val="004048E6"/>
    <w:rsid w:val="00410BA8"/>
    <w:rsid w:val="00410EE0"/>
    <w:rsid w:val="00412AFC"/>
    <w:rsid w:val="004135C8"/>
    <w:rsid w:val="00415CA8"/>
    <w:rsid w:val="00416943"/>
    <w:rsid w:val="00427C79"/>
    <w:rsid w:val="00427FFD"/>
    <w:rsid w:val="004320C5"/>
    <w:rsid w:val="00433D32"/>
    <w:rsid w:val="004344DE"/>
    <w:rsid w:val="00435942"/>
    <w:rsid w:val="00436474"/>
    <w:rsid w:val="004379B1"/>
    <w:rsid w:val="004427F8"/>
    <w:rsid w:val="004465BC"/>
    <w:rsid w:val="00447B89"/>
    <w:rsid w:val="00447F49"/>
    <w:rsid w:val="0045255B"/>
    <w:rsid w:val="004545FB"/>
    <w:rsid w:val="00457A9C"/>
    <w:rsid w:val="00460B01"/>
    <w:rsid w:val="004635BE"/>
    <w:rsid w:val="00467500"/>
    <w:rsid w:val="004700DC"/>
    <w:rsid w:val="00474CBE"/>
    <w:rsid w:val="00476457"/>
    <w:rsid w:val="00476515"/>
    <w:rsid w:val="00481681"/>
    <w:rsid w:val="004825B4"/>
    <w:rsid w:val="00485545"/>
    <w:rsid w:val="00486A6A"/>
    <w:rsid w:val="00486ED9"/>
    <w:rsid w:val="00490BFD"/>
    <w:rsid w:val="004943E7"/>
    <w:rsid w:val="004960AD"/>
    <w:rsid w:val="004968B0"/>
    <w:rsid w:val="004A4DB2"/>
    <w:rsid w:val="004B7E2B"/>
    <w:rsid w:val="004C0B60"/>
    <w:rsid w:val="004C2F21"/>
    <w:rsid w:val="004C4E89"/>
    <w:rsid w:val="004C6CBF"/>
    <w:rsid w:val="004D4FE5"/>
    <w:rsid w:val="004F50DB"/>
    <w:rsid w:val="00503430"/>
    <w:rsid w:val="00512EAF"/>
    <w:rsid w:val="00513B78"/>
    <w:rsid w:val="00521C4D"/>
    <w:rsid w:val="0052700D"/>
    <w:rsid w:val="00534CAF"/>
    <w:rsid w:val="00541AE4"/>
    <w:rsid w:val="00543AA1"/>
    <w:rsid w:val="0055060F"/>
    <w:rsid w:val="0055189F"/>
    <w:rsid w:val="005530A1"/>
    <w:rsid w:val="0057456D"/>
    <w:rsid w:val="00580522"/>
    <w:rsid w:val="0058217F"/>
    <w:rsid w:val="005851A4"/>
    <w:rsid w:val="00585D1F"/>
    <w:rsid w:val="005A0C88"/>
    <w:rsid w:val="005A46E2"/>
    <w:rsid w:val="005A67B8"/>
    <w:rsid w:val="005B57C9"/>
    <w:rsid w:val="005C0660"/>
    <w:rsid w:val="005C0A66"/>
    <w:rsid w:val="005C4C4B"/>
    <w:rsid w:val="005C4CCD"/>
    <w:rsid w:val="005C51FD"/>
    <w:rsid w:val="005D004C"/>
    <w:rsid w:val="005D1AA4"/>
    <w:rsid w:val="005E5A2C"/>
    <w:rsid w:val="005E5B37"/>
    <w:rsid w:val="006030C6"/>
    <w:rsid w:val="0060553D"/>
    <w:rsid w:val="00605AE6"/>
    <w:rsid w:val="00607158"/>
    <w:rsid w:val="0061013B"/>
    <w:rsid w:val="00614254"/>
    <w:rsid w:val="006147A2"/>
    <w:rsid w:val="00622E7D"/>
    <w:rsid w:val="00630CB1"/>
    <w:rsid w:val="00630DEA"/>
    <w:rsid w:val="00631015"/>
    <w:rsid w:val="006531C8"/>
    <w:rsid w:val="00653487"/>
    <w:rsid w:val="00671823"/>
    <w:rsid w:val="006750D9"/>
    <w:rsid w:val="00675C2D"/>
    <w:rsid w:val="006773D7"/>
    <w:rsid w:val="00677D7D"/>
    <w:rsid w:val="006814E2"/>
    <w:rsid w:val="00681A60"/>
    <w:rsid w:val="00690401"/>
    <w:rsid w:val="0069532B"/>
    <w:rsid w:val="00696460"/>
    <w:rsid w:val="00696BE4"/>
    <w:rsid w:val="006A0B9A"/>
    <w:rsid w:val="006A18CA"/>
    <w:rsid w:val="006A4487"/>
    <w:rsid w:val="006A4B69"/>
    <w:rsid w:val="006A625C"/>
    <w:rsid w:val="006B25E3"/>
    <w:rsid w:val="006B4B4C"/>
    <w:rsid w:val="006B5E3C"/>
    <w:rsid w:val="006B6AFE"/>
    <w:rsid w:val="006B74C2"/>
    <w:rsid w:val="006C1D90"/>
    <w:rsid w:val="006C3BE9"/>
    <w:rsid w:val="006C4C80"/>
    <w:rsid w:val="006C7E88"/>
    <w:rsid w:val="006D0023"/>
    <w:rsid w:val="006D020C"/>
    <w:rsid w:val="006D08BC"/>
    <w:rsid w:val="006D1DEB"/>
    <w:rsid w:val="006D2DE0"/>
    <w:rsid w:val="006D64BD"/>
    <w:rsid w:val="006E4347"/>
    <w:rsid w:val="006E6CF5"/>
    <w:rsid w:val="006F1107"/>
    <w:rsid w:val="006F2887"/>
    <w:rsid w:val="006F34A6"/>
    <w:rsid w:val="006F7281"/>
    <w:rsid w:val="00703A67"/>
    <w:rsid w:val="00715D33"/>
    <w:rsid w:val="00716235"/>
    <w:rsid w:val="007178DD"/>
    <w:rsid w:val="00721D27"/>
    <w:rsid w:val="00726E35"/>
    <w:rsid w:val="0074394C"/>
    <w:rsid w:val="00760FB7"/>
    <w:rsid w:val="00764C21"/>
    <w:rsid w:val="00767B76"/>
    <w:rsid w:val="0077054F"/>
    <w:rsid w:val="00776A09"/>
    <w:rsid w:val="00781586"/>
    <w:rsid w:val="007817ED"/>
    <w:rsid w:val="00782A4E"/>
    <w:rsid w:val="00782C77"/>
    <w:rsid w:val="00786669"/>
    <w:rsid w:val="00791E91"/>
    <w:rsid w:val="00792F99"/>
    <w:rsid w:val="0079326F"/>
    <w:rsid w:val="00797414"/>
    <w:rsid w:val="007976D4"/>
    <w:rsid w:val="007A0697"/>
    <w:rsid w:val="007A534D"/>
    <w:rsid w:val="007A5D37"/>
    <w:rsid w:val="007B3D4F"/>
    <w:rsid w:val="007C5682"/>
    <w:rsid w:val="007C5992"/>
    <w:rsid w:val="007D2BB9"/>
    <w:rsid w:val="007D4F91"/>
    <w:rsid w:val="007D79FA"/>
    <w:rsid w:val="007E7280"/>
    <w:rsid w:val="007E729B"/>
    <w:rsid w:val="007F1150"/>
    <w:rsid w:val="007F142D"/>
    <w:rsid w:val="007F25FA"/>
    <w:rsid w:val="007F4DE6"/>
    <w:rsid w:val="007F4E33"/>
    <w:rsid w:val="007F568C"/>
    <w:rsid w:val="00806E44"/>
    <w:rsid w:val="008122DF"/>
    <w:rsid w:val="00814D3A"/>
    <w:rsid w:val="008217EA"/>
    <w:rsid w:val="008224C6"/>
    <w:rsid w:val="008227C3"/>
    <w:rsid w:val="00825C59"/>
    <w:rsid w:val="00826217"/>
    <w:rsid w:val="0082661F"/>
    <w:rsid w:val="008345A3"/>
    <w:rsid w:val="00836814"/>
    <w:rsid w:val="00836A80"/>
    <w:rsid w:val="00837410"/>
    <w:rsid w:val="008377FC"/>
    <w:rsid w:val="008444F9"/>
    <w:rsid w:val="00851F82"/>
    <w:rsid w:val="00854ABB"/>
    <w:rsid w:val="008568F2"/>
    <w:rsid w:val="00861CE0"/>
    <w:rsid w:val="0086333C"/>
    <w:rsid w:val="00864CA6"/>
    <w:rsid w:val="00865F26"/>
    <w:rsid w:val="00867396"/>
    <w:rsid w:val="00874AD4"/>
    <w:rsid w:val="008760D0"/>
    <w:rsid w:val="008776BF"/>
    <w:rsid w:val="0088004F"/>
    <w:rsid w:val="00883E74"/>
    <w:rsid w:val="008919FE"/>
    <w:rsid w:val="00895D5C"/>
    <w:rsid w:val="008A1111"/>
    <w:rsid w:val="008A18DD"/>
    <w:rsid w:val="008A566E"/>
    <w:rsid w:val="008B281F"/>
    <w:rsid w:val="008C1074"/>
    <w:rsid w:val="008C1D8D"/>
    <w:rsid w:val="008C310B"/>
    <w:rsid w:val="008C3E89"/>
    <w:rsid w:val="008C62CE"/>
    <w:rsid w:val="008D05CD"/>
    <w:rsid w:val="008D1D21"/>
    <w:rsid w:val="008D4F04"/>
    <w:rsid w:val="008D5BCE"/>
    <w:rsid w:val="008D79EC"/>
    <w:rsid w:val="008F2034"/>
    <w:rsid w:val="008F231D"/>
    <w:rsid w:val="008F4781"/>
    <w:rsid w:val="009017D5"/>
    <w:rsid w:val="00902743"/>
    <w:rsid w:val="00905ECE"/>
    <w:rsid w:val="00915D41"/>
    <w:rsid w:val="00922CCC"/>
    <w:rsid w:val="0092627A"/>
    <w:rsid w:val="00935BF5"/>
    <w:rsid w:val="0094092E"/>
    <w:rsid w:val="0094122D"/>
    <w:rsid w:val="00945920"/>
    <w:rsid w:val="009506C9"/>
    <w:rsid w:val="00952869"/>
    <w:rsid w:val="009529AF"/>
    <w:rsid w:val="009625E2"/>
    <w:rsid w:val="00963969"/>
    <w:rsid w:val="00963D8C"/>
    <w:rsid w:val="00975726"/>
    <w:rsid w:val="00985092"/>
    <w:rsid w:val="009923BE"/>
    <w:rsid w:val="0099551F"/>
    <w:rsid w:val="009A0106"/>
    <w:rsid w:val="009A6028"/>
    <w:rsid w:val="009B1485"/>
    <w:rsid w:val="009B25B9"/>
    <w:rsid w:val="009B2E8D"/>
    <w:rsid w:val="009C2FC6"/>
    <w:rsid w:val="009C4B0D"/>
    <w:rsid w:val="009C7012"/>
    <w:rsid w:val="009D5080"/>
    <w:rsid w:val="009D548C"/>
    <w:rsid w:val="009D6B2E"/>
    <w:rsid w:val="009E3CC1"/>
    <w:rsid w:val="009E3F60"/>
    <w:rsid w:val="009F256F"/>
    <w:rsid w:val="009F2CD6"/>
    <w:rsid w:val="009F3081"/>
    <w:rsid w:val="009F49BE"/>
    <w:rsid w:val="009F4D35"/>
    <w:rsid w:val="009F61DE"/>
    <w:rsid w:val="00A01AA0"/>
    <w:rsid w:val="00A05362"/>
    <w:rsid w:val="00A05CF2"/>
    <w:rsid w:val="00A10661"/>
    <w:rsid w:val="00A14152"/>
    <w:rsid w:val="00A143B2"/>
    <w:rsid w:val="00A1501D"/>
    <w:rsid w:val="00A20CF8"/>
    <w:rsid w:val="00A20F95"/>
    <w:rsid w:val="00A21C3F"/>
    <w:rsid w:val="00A21C8D"/>
    <w:rsid w:val="00A22D87"/>
    <w:rsid w:val="00A253D2"/>
    <w:rsid w:val="00A32F7C"/>
    <w:rsid w:val="00A41B92"/>
    <w:rsid w:val="00A41C28"/>
    <w:rsid w:val="00A5146A"/>
    <w:rsid w:val="00A52574"/>
    <w:rsid w:val="00A61B0F"/>
    <w:rsid w:val="00A637EB"/>
    <w:rsid w:val="00A6486F"/>
    <w:rsid w:val="00A672A8"/>
    <w:rsid w:val="00A7447F"/>
    <w:rsid w:val="00A7450D"/>
    <w:rsid w:val="00A8419F"/>
    <w:rsid w:val="00A92AE5"/>
    <w:rsid w:val="00A931F3"/>
    <w:rsid w:val="00A938D3"/>
    <w:rsid w:val="00A96035"/>
    <w:rsid w:val="00AB1E33"/>
    <w:rsid w:val="00AB5353"/>
    <w:rsid w:val="00AB546A"/>
    <w:rsid w:val="00AC1BB5"/>
    <w:rsid w:val="00AC3A58"/>
    <w:rsid w:val="00AC476A"/>
    <w:rsid w:val="00AC64DC"/>
    <w:rsid w:val="00AC7712"/>
    <w:rsid w:val="00AC7AB6"/>
    <w:rsid w:val="00AD0E33"/>
    <w:rsid w:val="00AD1785"/>
    <w:rsid w:val="00AD1F12"/>
    <w:rsid w:val="00AD25BD"/>
    <w:rsid w:val="00AD3B81"/>
    <w:rsid w:val="00AD6585"/>
    <w:rsid w:val="00AD7583"/>
    <w:rsid w:val="00AE346A"/>
    <w:rsid w:val="00AE6B7C"/>
    <w:rsid w:val="00AF62E8"/>
    <w:rsid w:val="00B0305F"/>
    <w:rsid w:val="00B04F2F"/>
    <w:rsid w:val="00B05535"/>
    <w:rsid w:val="00B208B5"/>
    <w:rsid w:val="00B22AD7"/>
    <w:rsid w:val="00B22F9F"/>
    <w:rsid w:val="00B312EF"/>
    <w:rsid w:val="00B43E11"/>
    <w:rsid w:val="00B4590D"/>
    <w:rsid w:val="00B478EF"/>
    <w:rsid w:val="00B47C71"/>
    <w:rsid w:val="00B5020F"/>
    <w:rsid w:val="00B51FA9"/>
    <w:rsid w:val="00B52C68"/>
    <w:rsid w:val="00B638B7"/>
    <w:rsid w:val="00B66C87"/>
    <w:rsid w:val="00B6771E"/>
    <w:rsid w:val="00B722D1"/>
    <w:rsid w:val="00B87F1F"/>
    <w:rsid w:val="00B93E59"/>
    <w:rsid w:val="00B9647F"/>
    <w:rsid w:val="00BB0468"/>
    <w:rsid w:val="00BB1606"/>
    <w:rsid w:val="00BB5CDA"/>
    <w:rsid w:val="00BB5F31"/>
    <w:rsid w:val="00BB6E4D"/>
    <w:rsid w:val="00BB75E7"/>
    <w:rsid w:val="00BC43C5"/>
    <w:rsid w:val="00BC51C7"/>
    <w:rsid w:val="00BD34FE"/>
    <w:rsid w:val="00BD3EE5"/>
    <w:rsid w:val="00BD418D"/>
    <w:rsid w:val="00BD7869"/>
    <w:rsid w:val="00BE094F"/>
    <w:rsid w:val="00BE3906"/>
    <w:rsid w:val="00BE4F71"/>
    <w:rsid w:val="00BE549E"/>
    <w:rsid w:val="00BE667B"/>
    <w:rsid w:val="00C10D0F"/>
    <w:rsid w:val="00C1110D"/>
    <w:rsid w:val="00C13975"/>
    <w:rsid w:val="00C15D54"/>
    <w:rsid w:val="00C16843"/>
    <w:rsid w:val="00C16FF4"/>
    <w:rsid w:val="00C172ED"/>
    <w:rsid w:val="00C200E8"/>
    <w:rsid w:val="00C246AA"/>
    <w:rsid w:val="00C24FF7"/>
    <w:rsid w:val="00C278D1"/>
    <w:rsid w:val="00C31B9B"/>
    <w:rsid w:val="00C324B3"/>
    <w:rsid w:val="00C442ED"/>
    <w:rsid w:val="00C4437A"/>
    <w:rsid w:val="00C62293"/>
    <w:rsid w:val="00C63597"/>
    <w:rsid w:val="00C67E2A"/>
    <w:rsid w:val="00C76629"/>
    <w:rsid w:val="00C857E5"/>
    <w:rsid w:val="00C85C66"/>
    <w:rsid w:val="00C87A50"/>
    <w:rsid w:val="00C90689"/>
    <w:rsid w:val="00C909EB"/>
    <w:rsid w:val="00C950FA"/>
    <w:rsid w:val="00C96804"/>
    <w:rsid w:val="00CA47AF"/>
    <w:rsid w:val="00CB1D9F"/>
    <w:rsid w:val="00CB26AD"/>
    <w:rsid w:val="00CC081D"/>
    <w:rsid w:val="00CC0866"/>
    <w:rsid w:val="00CC476F"/>
    <w:rsid w:val="00CD3E70"/>
    <w:rsid w:val="00CD6D2D"/>
    <w:rsid w:val="00CD760E"/>
    <w:rsid w:val="00CE582B"/>
    <w:rsid w:val="00CF1B83"/>
    <w:rsid w:val="00CF5C04"/>
    <w:rsid w:val="00D02FF1"/>
    <w:rsid w:val="00D04854"/>
    <w:rsid w:val="00D048D5"/>
    <w:rsid w:val="00D12242"/>
    <w:rsid w:val="00D13133"/>
    <w:rsid w:val="00D20D4B"/>
    <w:rsid w:val="00D22D11"/>
    <w:rsid w:val="00D22FF5"/>
    <w:rsid w:val="00D2781E"/>
    <w:rsid w:val="00D30404"/>
    <w:rsid w:val="00D30864"/>
    <w:rsid w:val="00D31B86"/>
    <w:rsid w:val="00D31FF5"/>
    <w:rsid w:val="00D33C5A"/>
    <w:rsid w:val="00D37975"/>
    <w:rsid w:val="00D43163"/>
    <w:rsid w:val="00D52E02"/>
    <w:rsid w:val="00D57E09"/>
    <w:rsid w:val="00D61BEB"/>
    <w:rsid w:val="00D64094"/>
    <w:rsid w:val="00D66D62"/>
    <w:rsid w:val="00D7713E"/>
    <w:rsid w:val="00D80F7C"/>
    <w:rsid w:val="00D8605C"/>
    <w:rsid w:val="00D86506"/>
    <w:rsid w:val="00D872D3"/>
    <w:rsid w:val="00D9238F"/>
    <w:rsid w:val="00D93E8F"/>
    <w:rsid w:val="00D94CC7"/>
    <w:rsid w:val="00D975DE"/>
    <w:rsid w:val="00DA0BBA"/>
    <w:rsid w:val="00DB23FE"/>
    <w:rsid w:val="00DB34F9"/>
    <w:rsid w:val="00DB7BCE"/>
    <w:rsid w:val="00DC08EF"/>
    <w:rsid w:val="00DC3752"/>
    <w:rsid w:val="00DD3601"/>
    <w:rsid w:val="00DD4157"/>
    <w:rsid w:val="00DD7027"/>
    <w:rsid w:val="00DE78B8"/>
    <w:rsid w:val="00DF1473"/>
    <w:rsid w:val="00E002DA"/>
    <w:rsid w:val="00E006D4"/>
    <w:rsid w:val="00E06317"/>
    <w:rsid w:val="00E06C83"/>
    <w:rsid w:val="00E11167"/>
    <w:rsid w:val="00E163DC"/>
    <w:rsid w:val="00E1645B"/>
    <w:rsid w:val="00E22A42"/>
    <w:rsid w:val="00E247B8"/>
    <w:rsid w:val="00E24DE2"/>
    <w:rsid w:val="00E31269"/>
    <w:rsid w:val="00E34ED3"/>
    <w:rsid w:val="00E3663F"/>
    <w:rsid w:val="00E369E2"/>
    <w:rsid w:val="00E40782"/>
    <w:rsid w:val="00E41FFF"/>
    <w:rsid w:val="00E45C3C"/>
    <w:rsid w:val="00E46199"/>
    <w:rsid w:val="00E51B1C"/>
    <w:rsid w:val="00E51CF5"/>
    <w:rsid w:val="00E55A41"/>
    <w:rsid w:val="00E60B27"/>
    <w:rsid w:val="00E60FD4"/>
    <w:rsid w:val="00E61D40"/>
    <w:rsid w:val="00E63D3B"/>
    <w:rsid w:val="00E726BE"/>
    <w:rsid w:val="00E74B5B"/>
    <w:rsid w:val="00E750B8"/>
    <w:rsid w:val="00E840CA"/>
    <w:rsid w:val="00E87415"/>
    <w:rsid w:val="00E908AE"/>
    <w:rsid w:val="00E927E6"/>
    <w:rsid w:val="00E94134"/>
    <w:rsid w:val="00E94282"/>
    <w:rsid w:val="00E95A41"/>
    <w:rsid w:val="00EA4C12"/>
    <w:rsid w:val="00EB03E6"/>
    <w:rsid w:val="00EB0727"/>
    <w:rsid w:val="00EB3DD7"/>
    <w:rsid w:val="00EB6A99"/>
    <w:rsid w:val="00EB6C01"/>
    <w:rsid w:val="00EB725D"/>
    <w:rsid w:val="00EC35DF"/>
    <w:rsid w:val="00ED003F"/>
    <w:rsid w:val="00ED37CB"/>
    <w:rsid w:val="00ED440D"/>
    <w:rsid w:val="00ED58F8"/>
    <w:rsid w:val="00EE29E0"/>
    <w:rsid w:val="00EE472E"/>
    <w:rsid w:val="00EF4BDD"/>
    <w:rsid w:val="00EF549D"/>
    <w:rsid w:val="00EF6EC2"/>
    <w:rsid w:val="00F02F53"/>
    <w:rsid w:val="00F125D0"/>
    <w:rsid w:val="00F12D72"/>
    <w:rsid w:val="00F17F48"/>
    <w:rsid w:val="00F20E1C"/>
    <w:rsid w:val="00F24D6B"/>
    <w:rsid w:val="00F26439"/>
    <w:rsid w:val="00F269CF"/>
    <w:rsid w:val="00F26BF4"/>
    <w:rsid w:val="00F27B56"/>
    <w:rsid w:val="00F31EEE"/>
    <w:rsid w:val="00F34A29"/>
    <w:rsid w:val="00F352C0"/>
    <w:rsid w:val="00F364DA"/>
    <w:rsid w:val="00F41217"/>
    <w:rsid w:val="00F425B6"/>
    <w:rsid w:val="00F427D5"/>
    <w:rsid w:val="00F43B56"/>
    <w:rsid w:val="00F526F7"/>
    <w:rsid w:val="00F53DE2"/>
    <w:rsid w:val="00F54CCA"/>
    <w:rsid w:val="00F600CF"/>
    <w:rsid w:val="00F6691A"/>
    <w:rsid w:val="00F74435"/>
    <w:rsid w:val="00F76BCE"/>
    <w:rsid w:val="00F860C5"/>
    <w:rsid w:val="00F863A0"/>
    <w:rsid w:val="00F912CE"/>
    <w:rsid w:val="00F914F9"/>
    <w:rsid w:val="00F97F43"/>
    <w:rsid w:val="00FA06B1"/>
    <w:rsid w:val="00FA1834"/>
    <w:rsid w:val="00FB0F9B"/>
    <w:rsid w:val="00FB784F"/>
    <w:rsid w:val="00FC4976"/>
    <w:rsid w:val="00FC4A5E"/>
    <w:rsid w:val="00FC7C6F"/>
    <w:rsid w:val="00FD1581"/>
    <w:rsid w:val="00FD5CFB"/>
    <w:rsid w:val="00FE2908"/>
    <w:rsid w:val="00FE2A40"/>
    <w:rsid w:val="00FE6A15"/>
    <w:rsid w:val="00FF14CE"/>
    <w:rsid w:val="00FF1F12"/>
    <w:rsid w:val="00FF30AB"/>
    <w:rsid w:val="00FF311A"/>
    <w:rsid w:val="00FF4912"/>
    <w:rsid w:val="00FF79B8"/>
    <w:rsid w:val="00FF7F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F39F548"/>
  <w15:docId w15:val="{5BC2CDAF-95F7-41EA-870A-77439F19A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4FF7"/>
    <w:pPr>
      <w:widowControl w:val="0"/>
      <w:suppressAutoHyphens/>
      <w:spacing w:after="0" w:line="240" w:lineRule="auto"/>
    </w:pPr>
    <w:rPr>
      <w:rFonts w:ascii="Thorndale" w:eastAsia="HG Mincho Light J" w:hAnsi="Thorndale" w:cs="Times New Roman"/>
      <w:color w:val="000000"/>
      <w:sz w:val="24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DB34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B34F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851F8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128BA"/>
    <w:pPr>
      <w:widowControl/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val="es-CR"/>
    </w:rPr>
  </w:style>
  <w:style w:type="character" w:customStyle="1" w:styleId="EncabezadoCar">
    <w:name w:val="Encabezado Car"/>
    <w:basedOn w:val="Fuentedeprrafopredeter"/>
    <w:link w:val="Encabezado"/>
    <w:uiPriority w:val="99"/>
    <w:rsid w:val="002128BA"/>
  </w:style>
  <w:style w:type="paragraph" w:styleId="Piedepgina">
    <w:name w:val="footer"/>
    <w:basedOn w:val="Normal"/>
    <w:link w:val="PiedepginaCar"/>
    <w:uiPriority w:val="99"/>
    <w:unhideWhenUsed/>
    <w:rsid w:val="002128BA"/>
    <w:pPr>
      <w:widowControl/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color w:val="auto"/>
      <w:sz w:val="22"/>
      <w:szCs w:val="22"/>
      <w:lang w:val="es-CR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128BA"/>
  </w:style>
  <w:style w:type="paragraph" w:styleId="Textodeglobo">
    <w:name w:val="Balloon Text"/>
    <w:basedOn w:val="Normal"/>
    <w:link w:val="TextodegloboCar"/>
    <w:uiPriority w:val="99"/>
    <w:semiHidden/>
    <w:unhideWhenUsed/>
    <w:rsid w:val="002128BA"/>
    <w:pPr>
      <w:widowControl/>
      <w:suppressAutoHyphens w:val="0"/>
    </w:pPr>
    <w:rPr>
      <w:rFonts w:ascii="Tahoma" w:eastAsiaTheme="minorHAnsi" w:hAnsi="Tahoma" w:cs="Tahoma"/>
      <w:color w:val="auto"/>
      <w:sz w:val="16"/>
      <w:szCs w:val="16"/>
      <w:lang w:val="es-CR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28B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773D7"/>
    <w:pPr>
      <w:ind w:left="720"/>
      <w:contextualSpacing/>
    </w:pPr>
  </w:style>
  <w:style w:type="paragraph" w:styleId="Textonotapie">
    <w:name w:val="footnote text"/>
    <w:basedOn w:val="Normal"/>
    <w:link w:val="TextonotapieCar"/>
    <w:semiHidden/>
    <w:rsid w:val="001136A1"/>
    <w:rPr>
      <w:sz w:val="20"/>
    </w:rPr>
  </w:style>
  <w:style w:type="character" w:customStyle="1" w:styleId="TextonotapieCar">
    <w:name w:val="Texto nota pie Car"/>
    <w:basedOn w:val="Fuentedeprrafopredeter"/>
    <w:link w:val="Textonotapie"/>
    <w:semiHidden/>
    <w:rsid w:val="001136A1"/>
    <w:rPr>
      <w:rFonts w:ascii="Thorndale" w:eastAsia="HG Mincho Light J" w:hAnsi="Thorndale" w:cs="Times New Roman"/>
      <w:color w:val="000000"/>
      <w:sz w:val="20"/>
      <w:szCs w:val="20"/>
      <w:lang w:val="es-ES_tradnl"/>
    </w:rPr>
  </w:style>
  <w:style w:type="character" w:styleId="Refdenotaalpie">
    <w:name w:val="footnote reference"/>
    <w:semiHidden/>
    <w:rsid w:val="001136A1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E874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A4C12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A61B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5A67B8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B52C6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52C68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52C68"/>
    <w:rPr>
      <w:rFonts w:ascii="Thorndale" w:eastAsia="HG Mincho Light J" w:hAnsi="Thorndale" w:cs="Times New Roman"/>
      <w:color w:val="000000"/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52C6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52C68"/>
    <w:rPr>
      <w:rFonts w:ascii="Thorndale" w:eastAsia="HG Mincho Light J" w:hAnsi="Thorndale" w:cs="Times New Roman"/>
      <w:b/>
      <w:bCs/>
      <w:color w:val="000000"/>
      <w:sz w:val="20"/>
      <w:szCs w:val="20"/>
      <w:lang w:val="es-ES_tradn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05AE6"/>
    <w:rPr>
      <w:sz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05AE6"/>
    <w:rPr>
      <w:rFonts w:ascii="Thorndale" w:eastAsia="HG Mincho Light J" w:hAnsi="Thorndale" w:cs="Times New Roman"/>
      <w:color w:val="000000"/>
      <w:sz w:val="20"/>
      <w:szCs w:val="20"/>
      <w:lang w:val="es-ES_tradnl"/>
    </w:rPr>
  </w:style>
  <w:style w:type="character" w:styleId="Refdenotaalfinal">
    <w:name w:val="endnote reference"/>
    <w:basedOn w:val="Fuentedeprrafopredeter"/>
    <w:uiPriority w:val="99"/>
    <w:semiHidden/>
    <w:unhideWhenUsed/>
    <w:rsid w:val="00605AE6"/>
    <w:rPr>
      <w:vertAlign w:val="superscript"/>
    </w:rPr>
  </w:style>
  <w:style w:type="table" w:styleId="Cuadrculamedia1-nfasis5">
    <w:name w:val="Medium Grid 1 Accent 5"/>
    <w:basedOn w:val="Tablanormal"/>
    <w:uiPriority w:val="67"/>
    <w:rsid w:val="008F203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DB34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DB34F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_tradnl"/>
    </w:rPr>
  </w:style>
  <w:style w:type="table" w:customStyle="1" w:styleId="Sombreadomedio1-nfasis11">
    <w:name w:val="Sombreado medio 1 - Énfasis 11"/>
    <w:basedOn w:val="Tablanormal"/>
    <w:uiPriority w:val="63"/>
    <w:rsid w:val="00163118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1-nfasis1">
    <w:name w:val="Medium Grid 1 Accent 1"/>
    <w:basedOn w:val="Tablanormal"/>
    <w:uiPriority w:val="67"/>
    <w:rsid w:val="00163118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6B25E3"/>
    <w:pPr>
      <w:widowControl/>
      <w:suppressAutoHyphens w:val="0"/>
      <w:spacing w:line="276" w:lineRule="auto"/>
      <w:outlineLvl w:val="9"/>
    </w:pPr>
    <w:rPr>
      <w:lang w:val="es-CR" w:eastAsia="es-CR"/>
    </w:rPr>
  </w:style>
  <w:style w:type="paragraph" w:styleId="TDC1">
    <w:name w:val="toc 1"/>
    <w:basedOn w:val="Normal"/>
    <w:next w:val="Normal"/>
    <w:autoRedefine/>
    <w:uiPriority w:val="39"/>
    <w:unhideWhenUsed/>
    <w:rsid w:val="006B25E3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6B25E3"/>
    <w:pPr>
      <w:spacing w:after="100"/>
      <w:ind w:left="240"/>
    </w:pPr>
  </w:style>
  <w:style w:type="table" w:styleId="Listaclara-nfasis5">
    <w:name w:val="Light List Accent 5"/>
    <w:basedOn w:val="Tablanormal"/>
    <w:uiPriority w:val="61"/>
    <w:rsid w:val="00F17F48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Cuadrculamedia2-nfasis1">
    <w:name w:val="Medium Grid 2 Accent 1"/>
    <w:basedOn w:val="Tablanormal"/>
    <w:uiPriority w:val="68"/>
    <w:rsid w:val="006E434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Cuadrculaclara-nfasis11">
    <w:name w:val="Cuadrícula clara - Énfasis 11"/>
    <w:basedOn w:val="Tablanormal"/>
    <w:uiPriority w:val="62"/>
    <w:rsid w:val="006E434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staclara-nfasis11">
    <w:name w:val="Lista clara - Énfasis 11"/>
    <w:basedOn w:val="Tablanormal"/>
    <w:uiPriority w:val="61"/>
    <w:rsid w:val="006E434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tulo3Car">
    <w:name w:val="Título 3 Car"/>
    <w:basedOn w:val="Fuentedeprrafopredeter"/>
    <w:link w:val="Ttulo3"/>
    <w:uiPriority w:val="9"/>
    <w:rsid w:val="00851F82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val="es-ES_tradnl"/>
    </w:rPr>
  </w:style>
  <w:style w:type="paragraph" w:customStyle="1" w:styleId="Default">
    <w:name w:val="Default"/>
    <w:rsid w:val="00513B7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33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7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287E4-679A-4A04-AB54-CDB1057BA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1091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Ministerio de Planificación Nacional y Política E.</dc:creator>
  <cp:lastModifiedBy>Jeremy J.S.U. Sandoval Umaña</cp:lastModifiedBy>
  <cp:revision>6</cp:revision>
  <cp:lastPrinted>2016-01-08T17:41:00Z</cp:lastPrinted>
  <dcterms:created xsi:type="dcterms:W3CDTF">2018-12-12T14:13:00Z</dcterms:created>
  <dcterms:modified xsi:type="dcterms:W3CDTF">2019-01-21T15:46:00Z</dcterms:modified>
</cp:coreProperties>
</file>